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E3B" w:rsidRDefault="002D4E3B" w:rsidP="002D4E3B">
      <w:r>
        <w:t>МЧС напоминает: препятс</w:t>
      </w:r>
      <w:bookmarkStart w:id="0" w:name="_GoBack"/>
      <w:bookmarkEnd w:id="0"/>
      <w:r>
        <w:t>твуя проезду спасат</w:t>
      </w:r>
      <w:r>
        <w:t>елей, ты обрываешь чью-то жизнь</w:t>
      </w:r>
      <w:r>
        <w:t>!</w:t>
      </w:r>
    </w:p>
    <w:p w:rsidR="002D4E3B" w:rsidRDefault="002D4E3B" w:rsidP="002D4E3B">
      <w:r>
        <w:t xml:space="preserve"> </w:t>
      </w:r>
    </w:p>
    <w:p w:rsidR="002D4E3B" w:rsidRDefault="002D4E3B" w:rsidP="002D4E3B">
      <w:r>
        <w:t xml:space="preserve">Губернатор Александр </w:t>
      </w:r>
      <w:proofErr w:type="spellStart"/>
      <w:r>
        <w:t>Беглов</w:t>
      </w:r>
      <w:proofErr w:type="spellEnd"/>
      <w:r>
        <w:t xml:space="preserve"> подписал постановление Правительства Санкт-Петербурга от 14.06.2023 г. № 585 «Об установлении на территории Санкт-Петербурга особого противопожарного режима».</w:t>
      </w:r>
    </w:p>
    <w:p w:rsidR="002D4E3B" w:rsidRDefault="002D4E3B" w:rsidP="002D4E3B">
      <w:r>
        <w:t>Особый противопожарный режим вводится с 15 по 30 июня 2023 года. В этот период запрещается посещение гражданами городских лесов и особо охраняемых природных территорий, за исключением специалистов, деятельность которых непосредственно связанна с пребыванием в указанных местах.</w:t>
      </w:r>
    </w:p>
    <w:p w:rsidR="002D4E3B" w:rsidRDefault="002D4E3B" w:rsidP="002D4E3B">
      <w:r>
        <w:t>Запрещается въезд транспортных средств в городские леса и на особо охраняемые природные территории (кроме дорог общего пользования). Исключение составляют транспортные средства, необходимые для ведения лесохозяйственной деятельности и охраны особо охраняемых природных территорий, а также для предупреждения и ликвидации пожаров. Стоянка транспортных средств разрешается только на специально оборудованных и обозначенных соответствующими знаками местах.</w:t>
      </w:r>
    </w:p>
    <w:p w:rsidR="002D4E3B" w:rsidRDefault="002D4E3B" w:rsidP="002D4E3B">
      <w:r>
        <w:t>Запрещается разведение огня, сжигание мусора, сухой растительности, пожнивных и порубочных остатков, а также проведение всех видов пожароопасных работ на территориях зеленых насаждений общего пользования, зеленых насаждений, выполняющих специальные функции, зеленых насаждений ограниченного пользования, городских лесов и на особо охраняемых природных территориях.</w:t>
      </w:r>
    </w:p>
    <w:p w:rsidR="002D4E3B" w:rsidRDefault="002D4E3B" w:rsidP="002D4E3B">
      <w:r>
        <w:t>Запрещается применение пиротехнических изделий и огневых эффектов на открытых территориях города при проведении праздничных и иных массовых мероприятий без согласования с Главным управлением МЧС России по Санкт-Петербургу.</w:t>
      </w:r>
    </w:p>
    <w:p w:rsidR="002D4E3B" w:rsidRDefault="002D4E3B" w:rsidP="002D4E3B">
      <w:r>
        <w:t xml:space="preserve"> </w:t>
      </w:r>
    </w:p>
    <w:p w:rsidR="002D4E3B" w:rsidRDefault="002D4E3B" w:rsidP="002D4E3B">
      <w:r>
        <w:t>ОНДПР Калининского района</w:t>
      </w:r>
    </w:p>
    <w:p w:rsidR="00326E13" w:rsidRDefault="00326E13" w:rsidP="002D4E3B"/>
    <w:sectPr w:rsidR="00326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E3B"/>
    <w:rsid w:val="002D4E3B"/>
    <w:rsid w:val="0032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BCB31"/>
  <w15:chartTrackingRefBased/>
  <w15:docId w15:val="{F306655E-D0E9-405B-B17E-993E88E09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Рудинская Юлия Александровна</dc:creator>
  <cp:keywords/>
  <dc:description/>
  <cp:lastModifiedBy>Рудинская Юлия Александровна</cp:lastModifiedBy>
  <cp:revision>1</cp:revision>
  <dcterms:created xsi:type="dcterms:W3CDTF">2023-06-23T07:40:00Z</dcterms:created>
  <dcterms:modified xsi:type="dcterms:W3CDTF">2023-06-23T07:40:00Z</dcterms:modified>
</cp:coreProperties>
</file>