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b/>
          <w:szCs w:val="28"/>
        </w:rPr>
      </w:pPr>
      <w:r w:rsidRPr="00BF16F7">
        <w:rPr>
          <w:rFonts w:eastAsia="Calibri"/>
          <w:b/>
          <w:szCs w:val="28"/>
        </w:rPr>
        <w:t>С каким вопросом гражданин может обратиться к прокурору?</w:t>
      </w: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BF16F7">
        <w:rPr>
          <w:rFonts w:eastAsia="Calibri"/>
          <w:szCs w:val="28"/>
        </w:rPr>
        <w:t>В органах прокуратуры разрешаются заявления, жалобы и иные обращения, содержащие сведения о нарушении законов.</w:t>
      </w: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BF16F7">
        <w:rPr>
          <w:rFonts w:eastAsia="Calibri"/>
          <w:szCs w:val="28"/>
        </w:rPr>
        <w:t>При этом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гражданина.</w:t>
      </w: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BF16F7">
        <w:rPr>
          <w:rFonts w:eastAsia="Calibri"/>
          <w:szCs w:val="28"/>
        </w:rPr>
        <w:t>Проверки проводятся на основании поступившей информации о фактах нарушения законов, требующих принятия мер прокурором.</w:t>
      </w: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BF16F7">
        <w:rPr>
          <w:rFonts w:eastAsia="Calibri"/>
          <w:szCs w:val="28"/>
        </w:rPr>
        <w:t>Обращения, разрешение которых не входит в компетенцию органов прокуратуры, в 7-дневный срок с момента регистрации направляются по принадлежности с одновременным уведомлением об этом заявителей.</w:t>
      </w: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BF16F7">
        <w:rPr>
          <w:rFonts w:eastAsia="Calibri"/>
          <w:szCs w:val="28"/>
        </w:rPr>
        <w:t>С учетом данного требования прокуроры направляют по подведомственности первичные обращения граждан, относящиеся к компетенции контролирующих органов, правомочных проводить проверки и принимать соответствующие решения.</w:t>
      </w: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BF16F7">
        <w:rPr>
          <w:rFonts w:eastAsia="Calibri"/>
          <w:szCs w:val="28"/>
        </w:rPr>
        <w:t>Например, обращения, касающиеся трудовых правоотношений, направляются в орган государственного контроля в данной сфере на территории города - Государственную Инспекцию труда Санкт-Петербурга, вопросов санитарно-эпидемиологического благополучия населения и защиты прав потребителей в Управление Роспотребнадзора города.</w:t>
      </w: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BF16F7">
        <w:rPr>
          <w:rFonts w:eastAsia="Calibri"/>
          <w:szCs w:val="28"/>
        </w:rPr>
        <w:t xml:space="preserve">В случае, если контролирующим органом не приняты надлежащие меры в рамках компетенции или нарушены установленные законом сроки разрешения, такие решения, действия (бездействие) можно обжаловать в органы прокуратуры. </w:t>
      </w:r>
    </w:p>
    <w:p w:rsidR="00BF16F7" w:rsidRPr="00BF16F7" w:rsidRDefault="00BF16F7" w:rsidP="00BF16F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BF16F7">
        <w:rPr>
          <w:rFonts w:eastAsia="Calibri"/>
          <w:szCs w:val="28"/>
        </w:rPr>
        <w:t>Таким образом, 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недостаточны для устранения нарушений закона.</w:t>
      </w:r>
    </w:p>
    <w:p w:rsidR="00AB6E04" w:rsidRPr="00BF16F7" w:rsidRDefault="00AB6E04" w:rsidP="00BF16F7">
      <w:bookmarkStart w:id="0" w:name="_GoBack"/>
      <w:bookmarkEnd w:id="0"/>
    </w:p>
    <w:sectPr w:rsidR="00AB6E04" w:rsidRPr="00BF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6A"/>
    <w:rsid w:val="00110CC8"/>
    <w:rsid w:val="00134E28"/>
    <w:rsid w:val="0021197B"/>
    <w:rsid w:val="00220090"/>
    <w:rsid w:val="002376D0"/>
    <w:rsid w:val="002A457B"/>
    <w:rsid w:val="002B3A4C"/>
    <w:rsid w:val="0036706A"/>
    <w:rsid w:val="00385D8A"/>
    <w:rsid w:val="003E6CB3"/>
    <w:rsid w:val="003E7AA5"/>
    <w:rsid w:val="00423E0B"/>
    <w:rsid w:val="00454A2D"/>
    <w:rsid w:val="004670EB"/>
    <w:rsid w:val="005558D1"/>
    <w:rsid w:val="00560821"/>
    <w:rsid w:val="005A0655"/>
    <w:rsid w:val="005D7C91"/>
    <w:rsid w:val="005F2A67"/>
    <w:rsid w:val="00695D78"/>
    <w:rsid w:val="006D2D19"/>
    <w:rsid w:val="0073734C"/>
    <w:rsid w:val="007B38D1"/>
    <w:rsid w:val="007D1FEA"/>
    <w:rsid w:val="008D3A70"/>
    <w:rsid w:val="008E7046"/>
    <w:rsid w:val="00947A2E"/>
    <w:rsid w:val="00A4449D"/>
    <w:rsid w:val="00AB6E04"/>
    <w:rsid w:val="00AF4CCA"/>
    <w:rsid w:val="00BF16F7"/>
    <w:rsid w:val="00CE56A8"/>
    <w:rsid w:val="00DE1B5A"/>
    <w:rsid w:val="00E5685D"/>
    <w:rsid w:val="00E83EE4"/>
    <w:rsid w:val="00EC581A"/>
    <w:rsid w:val="00ED5B62"/>
    <w:rsid w:val="00FD715A"/>
    <w:rsid w:val="00FE3F7C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7D8B-C208-4465-AC89-1BE89A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D6"/>
    <w:pPr>
      <w:spacing w:line="240" w:lineRule="auto"/>
      <w:ind w:left="482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28</cp:revision>
  <cp:lastPrinted>2022-05-05T06:54:00Z</cp:lastPrinted>
  <dcterms:created xsi:type="dcterms:W3CDTF">2022-05-05T07:08:00Z</dcterms:created>
  <dcterms:modified xsi:type="dcterms:W3CDTF">2022-08-29T08:37:00Z</dcterms:modified>
</cp:coreProperties>
</file>