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E04" w:rsidRPr="00AB6E04" w:rsidRDefault="002A457B" w:rsidP="00AB6E04">
      <w:pPr>
        <w:spacing w:after="0"/>
        <w:ind w:left="0"/>
        <w:jc w:val="center"/>
        <w:rPr>
          <w:b/>
        </w:rPr>
      </w:pPr>
      <w:r w:rsidRPr="00AB6E04">
        <w:rPr>
          <w:b/>
        </w:rPr>
        <w:t xml:space="preserve">Прокуратура Калининского района разъясняет: </w:t>
      </w:r>
      <w:r w:rsidR="00AB6E04" w:rsidRPr="00AB6E04">
        <w:rPr>
          <w:b/>
        </w:rPr>
        <w:t>новеллы</w:t>
      </w:r>
    </w:p>
    <w:p w:rsidR="00AB6E04" w:rsidRPr="00AB6E04" w:rsidRDefault="00AB6E04" w:rsidP="00AB6E04">
      <w:pPr>
        <w:spacing w:after="100" w:afterAutospacing="1"/>
        <w:ind w:left="0"/>
        <w:contextualSpacing/>
        <w:jc w:val="center"/>
        <w:rPr>
          <w:b/>
        </w:rPr>
      </w:pPr>
      <w:r w:rsidRPr="00AB6E04">
        <w:rPr>
          <w:b/>
        </w:rPr>
        <w:t>законодательства об административных правонарушениях</w:t>
      </w:r>
      <w:r>
        <w:rPr>
          <w:b/>
        </w:rPr>
        <w:t xml:space="preserve"> в сфере предпринимательской деятельности</w:t>
      </w:r>
    </w:p>
    <w:p w:rsidR="00AB6E04" w:rsidRDefault="00AB6E04" w:rsidP="00AB6E04">
      <w:pPr>
        <w:spacing w:after="100" w:afterAutospacing="1"/>
        <w:ind w:left="0" w:firstLine="709"/>
        <w:contextualSpacing/>
        <w:jc w:val="both"/>
      </w:pPr>
    </w:p>
    <w:p w:rsidR="00AB6E04" w:rsidRDefault="00AB6E04" w:rsidP="00AB6E04">
      <w:pPr>
        <w:spacing w:after="100" w:afterAutospacing="1"/>
        <w:ind w:left="0" w:firstLine="709"/>
        <w:contextualSpacing/>
        <w:jc w:val="both"/>
      </w:pPr>
      <w:r>
        <w:t>С 25 июля вступили в силу</w:t>
      </w:r>
      <w:r>
        <w:t xml:space="preserve"> изменения </w:t>
      </w:r>
      <w:r>
        <w:t>административного законодательства</w:t>
      </w:r>
      <w:r>
        <w:t>, касающиеся смягчения административной ответственности за правонарушения в области предпринимательской деятельности.</w:t>
      </w:r>
    </w:p>
    <w:p w:rsidR="00AB6E04" w:rsidRDefault="00AB6E04" w:rsidP="00AB6E04">
      <w:pPr>
        <w:spacing w:after="100" w:afterAutospacing="1"/>
        <w:ind w:left="0" w:firstLine="709"/>
        <w:contextualSpacing/>
        <w:jc w:val="both"/>
      </w:pPr>
      <w:r>
        <w:t>Теперь д</w:t>
      </w:r>
      <w:r>
        <w:t>ел</w:t>
      </w:r>
      <w:r>
        <w:t>а</w:t>
      </w:r>
      <w:r>
        <w:t xml:space="preserve"> об административн</w:t>
      </w:r>
      <w:r>
        <w:t>ых</w:t>
      </w:r>
      <w:r>
        <w:t xml:space="preserve"> правонарушени</w:t>
      </w:r>
      <w:r>
        <w:t>ях</w:t>
      </w:r>
      <w:r>
        <w:t>, выражающ</w:t>
      </w:r>
      <w:r>
        <w:t>ихся</w:t>
      </w:r>
      <w:r>
        <w:t xml:space="preserve"> в несоблюдении обязательных требований, оценка соблюдения которых является предметом государственного контроля (надзора), муниципального контроля, мо</w:t>
      </w:r>
      <w:r>
        <w:t>гут</w:t>
      </w:r>
      <w:r>
        <w:t xml:space="preserve"> быть возбужден</w:t>
      </w:r>
      <w:r>
        <w:t>ы</w:t>
      </w:r>
      <w:r>
        <w:t xml:space="preserve"> только после проведения контрольного (надзорного) мероприятия во взаимодействии с контролируемым лицом, проверки, совершения контрольного (надзорного) действия в рамках постоянного государственного контроля (надзора), постоянного рейда и оформления их результатов</w:t>
      </w:r>
      <w:r>
        <w:t>.</w:t>
      </w:r>
    </w:p>
    <w:p w:rsidR="00AB6E04" w:rsidRDefault="00AB6E04" w:rsidP="00AB6E04">
      <w:pPr>
        <w:spacing w:after="100" w:afterAutospacing="1"/>
        <w:ind w:left="0" w:firstLine="709"/>
        <w:contextualSpacing/>
        <w:jc w:val="both"/>
      </w:pPr>
      <w:r>
        <w:t>Данный порядок распространяется на возбуждение административных дел, поводами к возбуждению которых являются:</w:t>
      </w:r>
    </w:p>
    <w:p w:rsidR="00AB6E04" w:rsidRDefault="00AB6E04" w:rsidP="00AB6E04">
      <w:pPr>
        <w:spacing w:after="100" w:afterAutospacing="1"/>
        <w:ind w:left="0" w:firstLine="709"/>
        <w:contextualSpacing/>
        <w:jc w:val="both"/>
      </w:pPr>
      <w:r>
        <w:t xml:space="preserve">- непосредственное обнаружение должностными лицами, уполномоченными составлять протоколы об административных правонарушениях, достаточных данных, указывающих на наличие события административного правонарушения; </w:t>
      </w:r>
    </w:p>
    <w:p w:rsidR="00AB6E04" w:rsidRDefault="00AB6E04" w:rsidP="00AB6E04">
      <w:pPr>
        <w:spacing w:after="100" w:afterAutospacing="1"/>
        <w:ind w:left="0" w:firstLine="709"/>
        <w:contextualSpacing/>
        <w:jc w:val="both"/>
      </w:pPr>
      <w:r>
        <w:t xml:space="preserve">- поступившие из правоохранительных органов, а также из других государственных органов, органов местного самоуправления, от общественных объединений материалы, содержащие данные, указывающие на наличие события административного правонарушения; </w:t>
      </w:r>
    </w:p>
    <w:p w:rsidR="00AB6E04" w:rsidRDefault="00AB6E04" w:rsidP="00AB6E04">
      <w:pPr>
        <w:spacing w:after="100" w:afterAutospacing="1"/>
        <w:ind w:left="0" w:firstLine="709"/>
        <w:contextualSpacing/>
        <w:jc w:val="both"/>
      </w:pPr>
      <w:r>
        <w:t>- сообщения и заявления физических и юридических лиц, а также сообщения в средствах массовой информации, содержащие данные, указывающие на наличие события административного правонарушения (за исключением административных правонарушений, предусмотренных ч. 2 ст. 5.27 и ст. 14.52 КоАП РФ).</w:t>
      </w:r>
    </w:p>
    <w:p w:rsidR="00AB6E04" w:rsidRDefault="00AB6E04" w:rsidP="00AB6E04">
      <w:pPr>
        <w:spacing w:after="100" w:afterAutospacing="1"/>
        <w:ind w:left="0" w:firstLine="709"/>
        <w:contextualSpacing/>
        <w:jc w:val="both"/>
      </w:pPr>
      <w:r>
        <w:t>До оформления результатов контрольного (надзорного) мероприятия, проверки, контрольного (надзорного) действия в рамках постоянного государственного контроля (надзора), постоянного рейда административное дело может быть возбуждено в случае необходимости применения мер обеспечения производства по делу об административном правонарушении, предусмотренных статьями 27.10, 27.14 и 27.16 КоАП РФ.</w:t>
      </w:r>
    </w:p>
    <w:p w:rsidR="00AB6E04" w:rsidRDefault="00AB6E04" w:rsidP="00AB6E04">
      <w:pPr>
        <w:spacing w:after="100" w:afterAutospacing="1"/>
        <w:ind w:left="0" w:firstLine="709"/>
        <w:contextualSpacing/>
        <w:jc w:val="both"/>
      </w:pPr>
      <w:r>
        <w:t>З</w:t>
      </w:r>
      <w:r>
        <w:t>аконом в К</w:t>
      </w:r>
      <w:r>
        <w:t xml:space="preserve">одекс об административных правонарушениях Российской Федерации </w:t>
      </w:r>
      <w:r>
        <w:t>также внесены иные изменения:</w:t>
      </w:r>
    </w:p>
    <w:p w:rsidR="00AB6E04" w:rsidRDefault="00AB6E04" w:rsidP="00AB6E04">
      <w:pPr>
        <w:spacing w:after="100" w:afterAutospacing="1"/>
        <w:ind w:left="0" w:firstLine="709"/>
        <w:contextualSpacing/>
        <w:jc w:val="both"/>
      </w:pPr>
      <w:r>
        <w:t xml:space="preserve">- согласно ч. 3.4-1 ст. 4.1 КоАП РФ в случае предотвращения лицом, совершившим правонарушение, вредных последствий этого правонарушения либо добровольного возмещения им причиненного ущерба (устранения причиненного вреда) административный штраф назначается в минимальном размере, предусмотренном санкцией применяемой нормы (за исключением случаев замены административного штрафа предупреждением и назначения </w:t>
      </w:r>
      <w:r>
        <w:lastRenderedPageBreak/>
        <w:t>административного наказания в виде административного штрафа в размере менее минимального);</w:t>
      </w:r>
    </w:p>
    <w:p w:rsidR="00AB6E04" w:rsidRDefault="00AB6E04" w:rsidP="00AB6E04">
      <w:pPr>
        <w:spacing w:after="100" w:afterAutospacing="1"/>
        <w:ind w:left="0" w:firstLine="709"/>
        <w:contextualSpacing/>
        <w:jc w:val="both"/>
      </w:pPr>
      <w:r>
        <w:t>- новые редакции ч. 3 ст. 3.4 и ч. 1 ст. 4.1.1 КоАП РФ расширили применение правила о замене административного наказания в виде административного штрафа на предупреждение за впервые совершенное правонарушение на всех субъектов административных правонарушений, выявленных в ходе осуществления государственного контроля (надзора), муниципального контроля (ранее данная норма применялась только к некоммерческим организациям, субъектам малого и среднего предпринимательства);</w:t>
      </w:r>
    </w:p>
    <w:p w:rsidR="00AB6E04" w:rsidRDefault="00AB6E04" w:rsidP="00AB6E04">
      <w:pPr>
        <w:spacing w:after="100" w:afterAutospacing="1"/>
        <w:ind w:left="0" w:firstLine="709"/>
        <w:contextualSpacing/>
        <w:jc w:val="both"/>
      </w:pPr>
      <w:r>
        <w:t>- не допускается рассмотрение дела об административном правонарушении, возбужденного по результатам контрольного (надзорного) мероприятия, проверки, должностным лицом, проводившим это контрольное (надзорное) мероприятие, проверку и возбудившим дело о таком административном правонарушении (ч. 8 ст. 22.2 КоАП РФ);</w:t>
      </w:r>
    </w:p>
    <w:p w:rsidR="00AB6E04" w:rsidRDefault="00AB6E04" w:rsidP="00AB6E04">
      <w:pPr>
        <w:spacing w:after="100" w:afterAutospacing="1"/>
        <w:ind w:left="0" w:firstLine="709"/>
        <w:contextualSpacing/>
        <w:jc w:val="both"/>
      </w:pPr>
      <w:r>
        <w:t>- период предоставления отсрочки исполнения постановления о</w:t>
      </w:r>
      <w:r>
        <w:t xml:space="preserve"> </w:t>
      </w:r>
      <w:r>
        <w:t>назначении административного наказания в виде административного штрафа увеличен с 1 до 6 месяцев (ч. 1 ст. 31.5 КоАП РФ);</w:t>
      </w:r>
    </w:p>
    <w:p w:rsidR="002376D0" w:rsidRDefault="00AB6E04" w:rsidP="00AB6E04">
      <w:pPr>
        <w:spacing w:after="100" w:afterAutospacing="1"/>
        <w:ind w:left="0" w:firstLine="709"/>
        <w:contextualSpacing/>
        <w:jc w:val="both"/>
      </w:pPr>
      <w:r>
        <w:t xml:space="preserve">- административный штраф за административные правонарушения, выявленные в ходе осуществления государственного контроля (надзора), муниципального контроля, может быть уплачен в размере половины суммы наложенного штрафа в течение 20 дней со дня вынесения постановления </w:t>
      </w:r>
      <w:r>
        <w:t>п</w:t>
      </w:r>
      <w:r>
        <w:t>о делу (ч. 1.3-3 ст. 32.2 КоАП РФ).</w:t>
      </w:r>
      <w:bookmarkStart w:id="0" w:name="_GoBack"/>
      <w:bookmarkEnd w:id="0"/>
    </w:p>
    <w:p w:rsidR="00AB6E04" w:rsidRDefault="00AB6E04" w:rsidP="00AB6E04">
      <w:pPr>
        <w:spacing w:after="100" w:afterAutospacing="1"/>
        <w:ind w:left="0" w:firstLine="709"/>
        <w:contextualSpacing/>
        <w:jc w:val="both"/>
      </w:pPr>
      <w:r>
        <w:t xml:space="preserve">В случае нарушения </w:t>
      </w:r>
      <w:r w:rsidRPr="00AB6E04">
        <w:t>органами государственного контроля (надзора), а также иными органами административной юрисдикции законодательства об административных правонарушениях</w:t>
      </w:r>
      <w:r>
        <w:t xml:space="preserve"> Вы вправе обратиться в прокуратуру Калининского района по адресу: ул. Комсомола, д. 43.</w:t>
      </w:r>
    </w:p>
    <w:sectPr w:rsidR="00AB6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706A"/>
    <w:rsid w:val="00110CC8"/>
    <w:rsid w:val="00134E28"/>
    <w:rsid w:val="0021197B"/>
    <w:rsid w:val="00220090"/>
    <w:rsid w:val="002376D0"/>
    <w:rsid w:val="002A457B"/>
    <w:rsid w:val="002B3A4C"/>
    <w:rsid w:val="0036706A"/>
    <w:rsid w:val="00385D8A"/>
    <w:rsid w:val="003E6CB3"/>
    <w:rsid w:val="003E7AA5"/>
    <w:rsid w:val="00423E0B"/>
    <w:rsid w:val="00454A2D"/>
    <w:rsid w:val="004670EB"/>
    <w:rsid w:val="005558D1"/>
    <w:rsid w:val="00560821"/>
    <w:rsid w:val="005A0655"/>
    <w:rsid w:val="005D7C91"/>
    <w:rsid w:val="005F2A67"/>
    <w:rsid w:val="00695D78"/>
    <w:rsid w:val="006D2D19"/>
    <w:rsid w:val="0073734C"/>
    <w:rsid w:val="007B38D1"/>
    <w:rsid w:val="007D1FEA"/>
    <w:rsid w:val="008D3A70"/>
    <w:rsid w:val="008E7046"/>
    <w:rsid w:val="00947A2E"/>
    <w:rsid w:val="00A4449D"/>
    <w:rsid w:val="00AB6E04"/>
    <w:rsid w:val="00AF4CCA"/>
    <w:rsid w:val="00CE56A8"/>
    <w:rsid w:val="00DE1B5A"/>
    <w:rsid w:val="00E5685D"/>
    <w:rsid w:val="00E83EE4"/>
    <w:rsid w:val="00EC581A"/>
    <w:rsid w:val="00ED5B62"/>
    <w:rsid w:val="00FD715A"/>
    <w:rsid w:val="00FE3F7C"/>
    <w:rsid w:val="00FE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66F25"/>
  <w15:docId w15:val="{E50F7D8B-C208-4465-AC89-1BE89AF73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5CD6"/>
    <w:pPr>
      <w:spacing w:line="240" w:lineRule="auto"/>
      <w:ind w:left="482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1B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Бухарина</dc:creator>
  <cp:lastModifiedBy>Осипова Татьяна Сергеевна</cp:lastModifiedBy>
  <cp:revision>27</cp:revision>
  <cp:lastPrinted>2022-05-05T06:54:00Z</cp:lastPrinted>
  <dcterms:created xsi:type="dcterms:W3CDTF">2022-05-05T07:08:00Z</dcterms:created>
  <dcterms:modified xsi:type="dcterms:W3CDTF">2022-08-23T14:59:00Z</dcterms:modified>
</cp:coreProperties>
</file>