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25C3E" w14:textId="53A6DC4F" w:rsidR="00A36624" w:rsidRDefault="006156DF" w:rsidP="000C6A01">
      <w:pPr>
        <w:pStyle w:val="a3"/>
        <w:ind w:right="141" w:firstLine="567"/>
        <w:rPr>
          <w:sz w:val="24"/>
        </w:rPr>
      </w:pPr>
      <w:r>
        <w:rPr>
          <w:sz w:val="24"/>
        </w:rPr>
        <w:t>–</w:t>
      </w:r>
      <w:r w:rsidR="00A36624">
        <w:rPr>
          <w:noProof/>
        </w:rPr>
        <w:drawing>
          <wp:inline distT="0" distB="0" distL="0" distR="0" wp14:anchorId="56EA6039" wp14:editId="787A5028">
            <wp:extent cx="495300" cy="561975"/>
            <wp:effectExtent l="0" t="0" r="0" b="9525"/>
            <wp:docPr id="4" name="Рисунок 4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ED3E" w14:textId="77777777" w:rsidR="00A36624" w:rsidRDefault="00A36624" w:rsidP="000C6A01">
      <w:pPr>
        <w:pStyle w:val="a3"/>
        <w:spacing w:line="276" w:lineRule="auto"/>
        <w:ind w:right="141" w:firstLine="567"/>
        <w:rPr>
          <w:rFonts w:ascii="Lucida Console" w:hAnsi="Lucida Console"/>
          <w:sz w:val="20"/>
          <w:lang w:eastAsia="en-US"/>
        </w:rPr>
      </w:pPr>
      <w:r>
        <w:rPr>
          <w:rFonts w:ascii="Lucida Console" w:hAnsi="Lucida Console"/>
          <w:sz w:val="20"/>
        </w:rPr>
        <w:t xml:space="preserve">ВНУТРИГОРОДСКОЕ </w:t>
      </w:r>
      <w:r>
        <w:rPr>
          <w:rFonts w:ascii="Lucida Console" w:hAnsi="Lucida Console"/>
          <w:sz w:val="20"/>
          <w:lang w:eastAsia="en-US"/>
        </w:rPr>
        <w:t xml:space="preserve">МУНИЦИПАЛЬНОЕ ОБРАЗОВАНИЕ САНКТ-ПЕТЕРБУРГА </w:t>
      </w:r>
    </w:p>
    <w:p w14:paraId="52B26047" w14:textId="77777777" w:rsidR="00A36624" w:rsidRDefault="00A36624" w:rsidP="000C6A01">
      <w:pPr>
        <w:tabs>
          <w:tab w:val="left" w:pos="4140"/>
        </w:tabs>
        <w:spacing w:line="240" w:lineRule="exact"/>
        <w:ind w:right="141" w:firstLine="567"/>
        <w:jc w:val="center"/>
        <w:rPr>
          <w:rFonts w:ascii="Arial" w:hAnsi="Arial"/>
          <w:bCs/>
          <w:spacing w:val="60"/>
        </w:rPr>
      </w:pPr>
      <w:r>
        <w:rPr>
          <w:rFonts w:ascii="Arial" w:hAnsi="Arial"/>
          <w:bCs/>
          <w:spacing w:val="60"/>
        </w:rPr>
        <w:t>муниципальный округ</w:t>
      </w:r>
    </w:p>
    <w:p w14:paraId="20246E45" w14:textId="77777777" w:rsidR="00A36624" w:rsidRPr="00313ACA" w:rsidRDefault="00A36624" w:rsidP="000C6A01">
      <w:pPr>
        <w:ind w:right="141" w:firstLine="567"/>
        <w:jc w:val="center"/>
        <w:rPr>
          <w:b/>
          <w:bCs/>
        </w:rPr>
      </w:pPr>
      <w:r w:rsidRPr="00313ACA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30A704D0" w14:textId="77777777" w:rsidR="00A36624" w:rsidRPr="009728AC" w:rsidRDefault="00A36624" w:rsidP="000C6A01">
      <w:pPr>
        <w:ind w:right="141" w:firstLine="567"/>
        <w:rPr>
          <w:b/>
        </w:rPr>
      </w:pPr>
    </w:p>
    <w:p w14:paraId="12707ECD" w14:textId="77777777" w:rsidR="00A36624" w:rsidRPr="009728AC" w:rsidRDefault="00A36624" w:rsidP="000C6A01">
      <w:pPr>
        <w:ind w:right="141" w:firstLine="567"/>
        <w:jc w:val="center"/>
        <w:rPr>
          <w:b/>
        </w:rPr>
      </w:pPr>
      <w:r w:rsidRPr="009728AC">
        <w:rPr>
          <w:b/>
        </w:rPr>
        <w:t>МУНИЦИПАЛЬНЫЙ СОВЕТ</w:t>
      </w:r>
    </w:p>
    <w:p w14:paraId="0F27AEC4" w14:textId="6ED39525" w:rsidR="006535A6" w:rsidRDefault="00D35266" w:rsidP="000C6A01">
      <w:pPr>
        <w:ind w:right="141" w:firstLine="567"/>
        <w:jc w:val="center"/>
        <w:rPr>
          <w:b/>
        </w:rPr>
      </w:pPr>
      <w:r>
        <w:rPr>
          <w:b/>
        </w:rPr>
        <w:t xml:space="preserve">ПЯТОГО </w:t>
      </w:r>
      <w:r w:rsidR="00A36624" w:rsidRPr="009728AC">
        <w:rPr>
          <w:b/>
        </w:rPr>
        <w:t>СОЗЫВА</w:t>
      </w:r>
    </w:p>
    <w:p w14:paraId="127DAE7F" w14:textId="7A9C023E" w:rsidR="009442A1" w:rsidRPr="00987B0F" w:rsidRDefault="00A36624" w:rsidP="009442A1">
      <w:pPr>
        <w:ind w:right="141" w:firstLine="567"/>
        <w:jc w:val="right"/>
        <w:rPr>
          <w:b/>
          <w:sz w:val="28"/>
          <w:szCs w:val="28"/>
        </w:rPr>
      </w:pPr>
      <w:r>
        <w:rPr>
          <w:b/>
          <w:szCs w:val="28"/>
        </w:rPr>
        <w:t xml:space="preserve">   </w:t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C14D7A">
        <w:t xml:space="preserve">           </w:t>
      </w:r>
    </w:p>
    <w:p w14:paraId="6293A136" w14:textId="09360E90" w:rsidR="00A36624" w:rsidRDefault="00A36624" w:rsidP="009442A1">
      <w:pPr>
        <w:pBdr>
          <w:top w:val="single" w:sz="12" w:space="1" w:color="auto"/>
        </w:pBdr>
        <w:ind w:right="141" w:firstLine="567"/>
        <w:jc w:val="right"/>
        <w:rPr>
          <w:b/>
          <w:szCs w:val="28"/>
        </w:rPr>
      </w:pPr>
    </w:p>
    <w:p w14:paraId="6A957887" w14:textId="77777777" w:rsidR="00425A7E" w:rsidRDefault="00425A7E" w:rsidP="009442A1">
      <w:pPr>
        <w:pBdr>
          <w:top w:val="single" w:sz="12" w:space="1" w:color="auto"/>
        </w:pBdr>
        <w:ind w:right="141" w:firstLine="567"/>
        <w:jc w:val="right"/>
        <w:rPr>
          <w:b/>
          <w:szCs w:val="28"/>
        </w:rPr>
      </w:pPr>
    </w:p>
    <w:p w14:paraId="033DC11E" w14:textId="77777777" w:rsidR="00425A7E" w:rsidRDefault="00425A7E" w:rsidP="009442A1">
      <w:pPr>
        <w:pBdr>
          <w:top w:val="single" w:sz="12" w:space="1" w:color="auto"/>
        </w:pBdr>
        <w:ind w:right="141" w:firstLine="567"/>
        <w:jc w:val="right"/>
        <w:rPr>
          <w:b/>
          <w:szCs w:val="28"/>
        </w:rPr>
      </w:pPr>
    </w:p>
    <w:p w14:paraId="732648DA" w14:textId="77777777" w:rsidR="00425A7E" w:rsidRPr="009442A1" w:rsidRDefault="00425A7E" w:rsidP="009442A1">
      <w:pPr>
        <w:pBdr>
          <w:top w:val="single" w:sz="12" w:space="1" w:color="auto"/>
        </w:pBdr>
        <w:ind w:right="141" w:firstLine="567"/>
        <w:jc w:val="right"/>
        <w:rPr>
          <w:b/>
          <w:szCs w:val="28"/>
        </w:rPr>
      </w:pPr>
    </w:p>
    <w:p w14:paraId="48B7CD1B" w14:textId="66D34665" w:rsidR="005027C0" w:rsidRPr="003C1057" w:rsidRDefault="005027C0" w:rsidP="000C6A01">
      <w:pPr>
        <w:ind w:right="141" w:firstLine="567"/>
        <w:jc w:val="center"/>
        <w:rPr>
          <w:b/>
        </w:rPr>
      </w:pPr>
      <w:r w:rsidRPr="003C1057">
        <w:rPr>
          <w:b/>
        </w:rPr>
        <w:t>РЕШЕНИЕ №</w:t>
      </w:r>
      <w:r w:rsidR="003C1057" w:rsidRPr="003C1057">
        <w:rPr>
          <w:b/>
        </w:rPr>
        <w:t xml:space="preserve"> </w:t>
      </w:r>
      <w:r w:rsidR="00144E28">
        <w:rPr>
          <w:b/>
        </w:rPr>
        <w:t>95</w:t>
      </w:r>
      <w:r w:rsidR="00FC1B96">
        <w:rPr>
          <w:b/>
        </w:rPr>
        <w:t>-19п-6-2</w:t>
      </w:r>
      <w:r w:rsidR="00382F26">
        <w:rPr>
          <w:b/>
        </w:rPr>
        <w:t>0</w:t>
      </w:r>
      <w:bookmarkStart w:id="0" w:name="_GoBack"/>
      <w:bookmarkEnd w:id="0"/>
      <w:r w:rsidR="00FC1B96">
        <w:rPr>
          <w:b/>
        </w:rPr>
        <w:t>21</w:t>
      </w:r>
    </w:p>
    <w:p w14:paraId="4E446F5B" w14:textId="7E877BF5" w:rsidR="005027C0" w:rsidRPr="003C1057" w:rsidRDefault="005027C0" w:rsidP="000C6A01">
      <w:pPr>
        <w:ind w:right="141" w:firstLine="567"/>
        <w:jc w:val="center"/>
        <w:rPr>
          <w:b/>
        </w:rPr>
      </w:pPr>
      <w:r w:rsidRPr="003C1057">
        <w:rPr>
          <w:b/>
        </w:rPr>
        <w:t>Протокол №</w:t>
      </w:r>
      <w:r w:rsidR="003C1057" w:rsidRPr="003C1057">
        <w:rPr>
          <w:b/>
        </w:rPr>
        <w:t xml:space="preserve"> </w:t>
      </w:r>
      <w:r w:rsidR="00FC1B96">
        <w:rPr>
          <w:b/>
        </w:rPr>
        <w:t>19-6-2021</w:t>
      </w:r>
    </w:p>
    <w:p w14:paraId="3270DB23" w14:textId="77777777" w:rsidR="005027C0" w:rsidRPr="009F725A" w:rsidRDefault="005027C0" w:rsidP="000C6A01">
      <w:pPr>
        <w:pStyle w:val="2"/>
        <w:spacing w:after="0" w:line="240" w:lineRule="auto"/>
        <w:ind w:firstLine="567"/>
        <w:rPr>
          <w:b/>
        </w:rPr>
      </w:pPr>
      <w:r w:rsidRPr="009F725A">
        <w:rPr>
          <w:b/>
        </w:rPr>
        <w:tab/>
      </w:r>
      <w:r w:rsidRPr="009F725A">
        <w:rPr>
          <w:b/>
        </w:rPr>
        <w:tab/>
      </w:r>
      <w:r w:rsidRPr="009F725A">
        <w:rPr>
          <w:b/>
        </w:rPr>
        <w:tab/>
      </w:r>
      <w:r w:rsidRPr="009F725A">
        <w:rPr>
          <w:b/>
        </w:rPr>
        <w:tab/>
        <w:t xml:space="preserve">     </w:t>
      </w:r>
      <w:r>
        <w:rPr>
          <w:b/>
        </w:rPr>
        <w:t xml:space="preserve">              </w:t>
      </w:r>
    </w:p>
    <w:p w14:paraId="2E93A8D4" w14:textId="726303D3" w:rsidR="005027C0" w:rsidRPr="0075633E" w:rsidRDefault="00270DE4" w:rsidP="000C6A01">
      <w:pPr>
        <w:pStyle w:val="ad"/>
        <w:tabs>
          <w:tab w:val="clear" w:pos="4153"/>
          <w:tab w:val="clear" w:pos="8306"/>
        </w:tabs>
        <w:ind w:firstLine="567"/>
        <w:jc w:val="both"/>
      </w:pPr>
      <w:r>
        <w:t>"</w:t>
      </w:r>
      <w:r w:rsidR="00144E28">
        <w:t>25</w:t>
      </w:r>
      <w:r>
        <w:t>"</w:t>
      </w:r>
      <w:r w:rsidR="00E12CBC">
        <w:t xml:space="preserve"> </w:t>
      </w:r>
      <w:r w:rsidR="00974D1E">
        <w:t xml:space="preserve"> </w:t>
      </w:r>
      <w:r w:rsidR="00425A7E">
        <w:t xml:space="preserve"> мая </w:t>
      </w:r>
      <w:r w:rsidR="00E12CBC">
        <w:t xml:space="preserve"> </w:t>
      </w:r>
      <w:r w:rsidR="005027C0">
        <w:t>20</w:t>
      </w:r>
      <w:r w:rsidR="00425A7E">
        <w:t>21</w:t>
      </w:r>
      <w:r w:rsidR="000A566D">
        <w:t xml:space="preserve"> год</w:t>
      </w:r>
      <w:r w:rsidR="00FF4390">
        <w:t>а</w:t>
      </w:r>
      <w:r w:rsidR="005027C0">
        <w:t xml:space="preserve">                                                                          </w:t>
      </w:r>
      <w:r w:rsidR="00144E28">
        <w:t xml:space="preserve">              </w:t>
      </w:r>
      <w:r w:rsidR="005027C0" w:rsidRPr="0075633E">
        <w:t>Санкт-Петербург</w:t>
      </w:r>
    </w:p>
    <w:p w14:paraId="71C0A20E" w14:textId="77777777" w:rsidR="005027C0" w:rsidRPr="009F725A" w:rsidRDefault="005027C0" w:rsidP="000C6A01">
      <w:pPr>
        <w:ind w:right="141" w:firstLine="567"/>
      </w:pPr>
    </w:p>
    <w:p w14:paraId="669B28EE" w14:textId="77777777" w:rsidR="00181C15" w:rsidRPr="00181C15" w:rsidRDefault="00181C15" w:rsidP="00181C15">
      <w:pPr>
        <w:spacing w:line="360" w:lineRule="auto"/>
        <w:ind w:firstLine="567"/>
        <w:jc w:val="center"/>
        <w:rPr>
          <w:rFonts w:cs="Times New Roman"/>
          <w:b/>
          <w:bCs/>
        </w:rPr>
      </w:pPr>
      <w:r w:rsidRPr="00181C15">
        <w:rPr>
          <w:rFonts w:cs="Times New Roman"/>
          <w:b/>
          <w:bCs/>
        </w:rPr>
        <w:t xml:space="preserve">О принятии в первом чтении изменений и дополнений </w:t>
      </w:r>
    </w:p>
    <w:p w14:paraId="697E2CE4" w14:textId="77777777" w:rsidR="00181C15" w:rsidRPr="00181C15" w:rsidRDefault="00181C15" w:rsidP="00181C15">
      <w:pPr>
        <w:spacing w:line="360" w:lineRule="auto"/>
        <w:ind w:firstLine="567"/>
        <w:jc w:val="center"/>
        <w:rPr>
          <w:rFonts w:cs="Times New Roman"/>
          <w:b/>
          <w:lang w:eastAsia="en-US"/>
        </w:rPr>
      </w:pPr>
      <w:r w:rsidRPr="00181C15">
        <w:rPr>
          <w:rFonts w:cs="Times New Roman"/>
          <w:b/>
          <w:bCs/>
        </w:rPr>
        <w:t xml:space="preserve">в Устав внутригородского муниципального образования Санкт-Петербурга муниципальный округ </w:t>
      </w:r>
      <w:proofErr w:type="gramStart"/>
      <w:r w:rsidRPr="00181C15">
        <w:rPr>
          <w:rFonts w:cs="Times New Roman"/>
          <w:b/>
          <w:bCs/>
        </w:rPr>
        <w:t>Академическое</w:t>
      </w:r>
      <w:proofErr w:type="gramEnd"/>
    </w:p>
    <w:p w14:paraId="36DE4ACF" w14:textId="77777777" w:rsidR="009442A1" w:rsidRDefault="009442A1" w:rsidP="00181C15">
      <w:pPr>
        <w:spacing w:line="360" w:lineRule="auto"/>
        <w:ind w:firstLine="567"/>
        <w:rPr>
          <w:rFonts w:cs="Times New Roman"/>
          <w:lang w:eastAsia="en-US"/>
        </w:rPr>
      </w:pPr>
    </w:p>
    <w:p w14:paraId="48F9FCC5" w14:textId="1E79384E" w:rsidR="00181C15" w:rsidRPr="00181C15" w:rsidRDefault="00181C15" w:rsidP="00181C15">
      <w:pPr>
        <w:spacing w:line="360" w:lineRule="auto"/>
        <w:ind w:firstLine="567"/>
        <w:rPr>
          <w:rFonts w:cs="Times New Roman"/>
          <w:lang w:eastAsia="en-US"/>
        </w:rPr>
      </w:pPr>
      <w:proofErr w:type="gramStart"/>
      <w:r w:rsidRPr="00181C15">
        <w:rPr>
          <w:rFonts w:cs="Times New Roman"/>
          <w:lang w:eastAsia="en-US"/>
        </w:rPr>
        <w:t xml:space="preserve">В соответствии с частью 10 статьи 35 и частью 4 статьи 44 Федерального закона </w:t>
      </w:r>
      <w:r w:rsidRPr="00181C15">
        <w:rPr>
          <w:rFonts w:cs="Times New Roman"/>
          <w:lang w:eastAsia="en-US"/>
        </w:rPr>
        <w:br/>
        <w:t xml:space="preserve">"Об общих принципах организации местного самоуправления в Российской Федерации" </w:t>
      </w:r>
      <w:r w:rsidRPr="00181C15">
        <w:rPr>
          <w:rFonts w:cs="Times New Roman"/>
          <w:lang w:eastAsia="en-US"/>
        </w:rPr>
        <w:br/>
        <w:t>от 06.10.2003г. N131-ФЗ, Законом Санкт-Петербурга от 23.09.2009 г. N420-79 "Об организации местного самоуправления в Санкт-Петербурге", в целях приведения Устава внутригородского муниципального образования Санкт-Петербурга муниципальный округ Академическое в соответствие с Конституцией Российской Федерации, федеральными законами Российской Федерации</w:t>
      </w:r>
      <w:proofErr w:type="gramEnd"/>
      <w:r w:rsidRPr="00181C15">
        <w:rPr>
          <w:rFonts w:cs="Times New Roman"/>
          <w:lang w:eastAsia="en-US"/>
        </w:rPr>
        <w:t xml:space="preserve">, законами субъекта Российской Федерации, </w:t>
      </w:r>
      <w:r w:rsidR="00ED43AF">
        <w:rPr>
          <w:rFonts w:eastAsia="Times New Roman" w:cs="Times New Roman"/>
          <w:bCs/>
        </w:rPr>
        <w:t>учитывая предложение</w:t>
      </w:r>
      <w:r w:rsidR="008A78D2">
        <w:rPr>
          <w:rFonts w:eastAsia="Times New Roman" w:cs="Times New Roman"/>
          <w:bCs/>
        </w:rPr>
        <w:t xml:space="preserve"> прокуратуры Калининск</w:t>
      </w:r>
      <w:r w:rsidR="00425A7E">
        <w:rPr>
          <w:rFonts w:eastAsia="Times New Roman" w:cs="Times New Roman"/>
          <w:bCs/>
        </w:rPr>
        <w:t>ого района Санкт-Петербурга от 26.02.2021</w:t>
      </w:r>
      <w:r w:rsidR="008A78D2">
        <w:rPr>
          <w:rFonts w:eastAsia="Times New Roman" w:cs="Times New Roman"/>
          <w:bCs/>
        </w:rPr>
        <w:t xml:space="preserve"> N04-19-202</w:t>
      </w:r>
      <w:r w:rsidR="00425A7E">
        <w:rPr>
          <w:rFonts w:eastAsia="Times New Roman" w:cs="Times New Roman"/>
          <w:bCs/>
        </w:rPr>
        <w:t>1/8</w:t>
      </w:r>
      <w:r w:rsidR="008A78D2">
        <w:rPr>
          <w:rFonts w:eastAsia="Times New Roman" w:cs="Times New Roman"/>
          <w:bCs/>
        </w:rPr>
        <w:t xml:space="preserve">, </w:t>
      </w:r>
      <w:r w:rsidRPr="00181C15">
        <w:rPr>
          <w:rFonts w:cs="Times New Roman"/>
          <w:lang w:eastAsia="en-US"/>
        </w:rPr>
        <w:t>Муниципальный Совет</w:t>
      </w:r>
    </w:p>
    <w:p w14:paraId="3962E94F" w14:textId="77777777" w:rsidR="00181C15" w:rsidRPr="00181C15" w:rsidRDefault="00181C15" w:rsidP="00181C15">
      <w:pPr>
        <w:tabs>
          <w:tab w:val="left" w:pos="851"/>
          <w:tab w:val="left" w:pos="993"/>
        </w:tabs>
        <w:spacing w:line="360" w:lineRule="auto"/>
        <w:ind w:firstLine="567"/>
        <w:rPr>
          <w:rFonts w:cs="Times New Roman"/>
          <w:b/>
          <w:lang w:eastAsia="en-US"/>
        </w:rPr>
      </w:pPr>
    </w:p>
    <w:p w14:paraId="229D4A14" w14:textId="77777777" w:rsidR="00181C15" w:rsidRPr="00181C15" w:rsidRDefault="00181C15" w:rsidP="00181C15">
      <w:pPr>
        <w:tabs>
          <w:tab w:val="left" w:pos="851"/>
          <w:tab w:val="left" w:pos="993"/>
        </w:tabs>
        <w:spacing w:line="360" w:lineRule="auto"/>
        <w:ind w:firstLine="567"/>
        <w:rPr>
          <w:rFonts w:cs="Times New Roman"/>
          <w:b/>
          <w:lang w:eastAsia="en-US"/>
        </w:rPr>
      </w:pPr>
      <w:r w:rsidRPr="00181C15">
        <w:rPr>
          <w:rFonts w:cs="Times New Roman"/>
          <w:b/>
          <w:lang w:eastAsia="en-US"/>
        </w:rPr>
        <w:t>РЕШИЛ:</w:t>
      </w:r>
    </w:p>
    <w:p w14:paraId="072F9498" w14:textId="77777777" w:rsidR="00181C15" w:rsidRPr="00181C15" w:rsidRDefault="00181C15" w:rsidP="00181C15">
      <w:pPr>
        <w:numPr>
          <w:ilvl w:val="0"/>
          <w:numId w:val="1"/>
        </w:numPr>
        <w:tabs>
          <w:tab w:val="left" w:pos="851"/>
        </w:tabs>
        <w:spacing w:line="360" w:lineRule="auto"/>
        <w:ind w:left="0" w:right="33" w:firstLine="567"/>
        <w:contextualSpacing/>
        <w:rPr>
          <w:rFonts w:cs="Times New Roman"/>
          <w:lang w:eastAsia="en-US"/>
        </w:rPr>
      </w:pPr>
      <w:r w:rsidRPr="00181C15">
        <w:rPr>
          <w:rFonts w:cs="Times New Roman"/>
          <w:lang w:eastAsia="en-US"/>
        </w:rPr>
        <w:t xml:space="preserve">Принять в первом чтении проект Изменений и дополнений в Устав внутригородского муниципального образования Санкт-Петербурга муниципальный округ </w:t>
      </w:r>
      <w:proofErr w:type="gramStart"/>
      <w:r w:rsidRPr="00181C15">
        <w:rPr>
          <w:rFonts w:cs="Times New Roman"/>
          <w:lang w:eastAsia="en-US"/>
        </w:rPr>
        <w:t>Академическое</w:t>
      </w:r>
      <w:proofErr w:type="gramEnd"/>
      <w:r w:rsidRPr="00181C15">
        <w:rPr>
          <w:rFonts w:cs="Times New Roman"/>
          <w:lang w:eastAsia="en-US"/>
        </w:rPr>
        <w:t xml:space="preserve"> согласно приложению к настоящему решению.</w:t>
      </w:r>
    </w:p>
    <w:p w14:paraId="47644EF4" w14:textId="54037333" w:rsidR="00181C15" w:rsidRPr="005D11A9" w:rsidRDefault="00181C15" w:rsidP="00181C15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rPr>
          <w:rFonts w:cs="Times New Roman"/>
        </w:rPr>
      </w:pPr>
      <w:proofErr w:type="gramStart"/>
      <w:r w:rsidRPr="00181C15">
        <w:rPr>
          <w:rFonts w:cs="Times New Roman"/>
          <w:lang w:eastAsia="en-US"/>
        </w:rPr>
        <w:t xml:space="preserve">Организацию деятельности рабочей группы по приему предложений и внесению поправок в Устав внутригородского муниципального образования Санкт-Петербурга муниципальный округ Академическое, порядок учета предложений и участия граждан в </w:t>
      </w:r>
      <w:r w:rsidRPr="00181C15">
        <w:rPr>
          <w:rFonts w:cs="Times New Roman"/>
          <w:lang w:eastAsia="en-US"/>
        </w:rPr>
        <w:lastRenderedPageBreak/>
        <w:t>обсуждении проекта, проведение публичных слушаний, осуществлять на основании положения "</w:t>
      </w:r>
      <w:r w:rsidRPr="00181C15">
        <w:rPr>
          <w:rFonts w:eastAsia="Times New Roman" w:cs="Times New Roman"/>
        </w:rPr>
        <w:t>О порядке учета предложений и участия граждан в обсуждении проекта Устава внутригородского муниципального образования Санкт-Петербурга муниципальный округ Академическое и проекта решения Муниципального Совета о внесении</w:t>
      </w:r>
      <w:proofErr w:type="gramEnd"/>
      <w:r w:rsidRPr="00181C15">
        <w:rPr>
          <w:rFonts w:eastAsia="Times New Roman" w:cs="Times New Roman"/>
        </w:rPr>
        <w:t xml:space="preserve"> </w:t>
      </w:r>
      <w:proofErr w:type="gramStart"/>
      <w:r w:rsidRPr="00181C15">
        <w:rPr>
          <w:rFonts w:eastAsia="Times New Roman" w:cs="Times New Roman"/>
        </w:rPr>
        <w:t xml:space="preserve">изменений и дополнений в Устав внутригородского муниципального образования Санкт-Петербурга муниципальный округ Академическое", </w:t>
      </w:r>
      <w:r w:rsidRPr="00181C15">
        <w:rPr>
          <w:rFonts w:eastAsia="Times New Roman" w:cs="Times New Roman"/>
          <w:bCs/>
        </w:rPr>
        <w:t xml:space="preserve">утвержденное решением Муниципального Совета от 29.05.2012 №279 </w:t>
      </w:r>
      <w:r w:rsidRPr="00181C15">
        <w:rPr>
          <w:rFonts w:cs="Times New Roman"/>
          <w:lang w:eastAsia="en-US"/>
        </w:rPr>
        <w:t>в редакции решения Муниципального Совета от 04.07.2017 №</w:t>
      </w:r>
      <w:r w:rsidRPr="00181C15">
        <w:rPr>
          <w:rFonts w:cs="Times New Roman"/>
        </w:rPr>
        <w:t>179-32п-5-2017</w:t>
      </w:r>
      <w:r w:rsidRPr="00181C15">
        <w:rPr>
          <w:rFonts w:cs="Times New Roman"/>
          <w:lang w:eastAsia="en-US"/>
        </w:rPr>
        <w:t xml:space="preserve"> "</w:t>
      </w:r>
      <w:r w:rsidRPr="00181C15">
        <w:rPr>
          <w:rFonts w:cs="Times New Roman"/>
        </w:rPr>
        <w:t>О внесении изменений в решение Муниципального Совета от 29.05.2012 №279</w:t>
      </w:r>
      <w:r w:rsidRPr="00181C15">
        <w:rPr>
          <w:rFonts w:cs="Times New Roman"/>
          <w:lang w:eastAsia="en-US"/>
        </w:rPr>
        <w:t xml:space="preserve">", и </w:t>
      </w:r>
      <w:r w:rsidRPr="00181C15">
        <w:rPr>
          <w:rFonts w:cs="Times New Roman"/>
        </w:rPr>
        <w:t xml:space="preserve">решения Муниципального </w:t>
      </w:r>
      <w:r w:rsidRPr="005D11A9">
        <w:rPr>
          <w:rFonts w:cs="Times New Roman"/>
        </w:rPr>
        <w:t xml:space="preserve">Совета </w:t>
      </w:r>
      <w:r w:rsidRPr="00144E28">
        <w:rPr>
          <w:rFonts w:cs="Times New Roman"/>
        </w:rPr>
        <w:t xml:space="preserve">от </w:t>
      </w:r>
      <w:r w:rsidR="00FC1B96" w:rsidRPr="00144E28">
        <w:rPr>
          <w:rFonts w:cs="Times New Roman"/>
        </w:rPr>
        <w:t xml:space="preserve">25.05.2021 </w:t>
      </w:r>
      <w:r w:rsidRPr="00144E28">
        <w:rPr>
          <w:rFonts w:cs="Times New Roman"/>
        </w:rPr>
        <w:t>№</w:t>
      </w:r>
      <w:r w:rsidR="00144E28" w:rsidRPr="00144E28">
        <w:rPr>
          <w:rFonts w:cs="Times New Roman"/>
        </w:rPr>
        <w:t xml:space="preserve"> 94-</w:t>
      </w:r>
      <w:r w:rsidR="00FC1B96" w:rsidRPr="00144E28">
        <w:rPr>
          <w:rFonts w:cs="Times New Roman"/>
        </w:rPr>
        <w:t xml:space="preserve">19п-6-2021 </w:t>
      </w:r>
      <w:r w:rsidRPr="005D11A9">
        <w:rPr>
          <w:rFonts w:cs="Times New Roman"/>
          <w:lang w:eastAsia="en-US"/>
        </w:rPr>
        <w:t>"</w:t>
      </w:r>
      <w:r w:rsidRPr="005D11A9">
        <w:rPr>
          <w:rFonts w:cs="Times New Roman"/>
        </w:rPr>
        <w:t xml:space="preserve">​О </w:t>
      </w:r>
      <w:r w:rsidR="00C93896">
        <w:rPr>
          <w:rFonts w:cs="Times New Roman"/>
        </w:rPr>
        <w:t>подготовке изменений и дополнений в Устав</w:t>
      </w:r>
      <w:r w:rsidR="00C93896" w:rsidRPr="00C93896">
        <w:rPr>
          <w:rFonts w:eastAsia="Times New Roman" w:cs="Times New Roman"/>
        </w:rPr>
        <w:t xml:space="preserve"> </w:t>
      </w:r>
      <w:r w:rsidR="00C93896" w:rsidRPr="00181C15">
        <w:rPr>
          <w:rFonts w:eastAsia="Times New Roman" w:cs="Times New Roman"/>
        </w:rPr>
        <w:t>внутригородского муниципального образования Санкт-Петербурга муниципальный округ Академическое</w:t>
      </w:r>
      <w:r w:rsidRPr="005D11A9">
        <w:rPr>
          <w:rFonts w:cs="Times New Roman"/>
          <w:lang w:eastAsia="en-US"/>
        </w:rPr>
        <w:t>".</w:t>
      </w:r>
      <w:proofErr w:type="gramEnd"/>
    </w:p>
    <w:p w14:paraId="6E35C845" w14:textId="77777777" w:rsidR="00181C15" w:rsidRPr="00181C15" w:rsidRDefault="00181C15" w:rsidP="00181C15">
      <w:pPr>
        <w:numPr>
          <w:ilvl w:val="0"/>
          <w:numId w:val="1"/>
        </w:numPr>
        <w:tabs>
          <w:tab w:val="left" w:pos="743"/>
          <w:tab w:val="left" w:pos="851"/>
          <w:tab w:val="left" w:pos="993"/>
        </w:tabs>
        <w:spacing w:line="360" w:lineRule="auto"/>
        <w:ind w:left="0" w:right="33" w:firstLine="567"/>
        <w:contextualSpacing/>
        <w:rPr>
          <w:rFonts w:cs="Times New Roman"/>
          <w:lang w:eastAsia="en-US"/>
        </w:rPr>
      </w:pPr>
      <w:r w:rsidRPr="00181C15">
        <w:rPr>
          <w:rFonts w:eastAsia="Times New Roman" w:cs="Times New Roman"/>
        </w:rPr>
        <w:t>Настоящее решение вступает в силу после его официального опубликования.</w:t>
      </w:r>
    </w:p>
    <w:p w14:paraId="2050F2E8" w14:textId="77777777" w:rsidR="00181C15" w:rsidRPr="00181C15" w:rsidRDefault="00181C15" w:rsidP="00181C15">
      <w:pPr>
        <w:numPr>
          <w:ilvl w:val="0"/>
          <w:numId w:val="1"/>
        </w:numPr>
        <w:tabs>
          <w:tab w:val="left" w:pos="851"/>
          <w:tab w:val="left" w:pos="885"/>
          <w:tab w:val="left" w:pos="1260"/>
        </w:tabs>
        <w:autoSpaceDE/>
        <w:adjustRightInd/>
        <w:spacing w:line="360" w:lineRule="auto"/>
        <w:ind w:left="0" w:firstLine="567"/>
        <w:contextualSpacing/>
        <w:rPr>
          <w:rFonts w:eastAsia="Times New Roman" w:cs="Times New Roman"/>
        </w:rPr>
      </w:pPr>
      <w:proofErr w:type="gramStart"/>
      <w:r w:rsidRPr="00181C15">
        <w:rPr>
          <w:rFonts w:eastAsia="Times New Roman" w:cs="Times New Roman"/>
        </w:rPr>
        <w:t>Контроль за</w:t>
      </w:r>
      <w:proofErr w:type="gramEnd"/>
      <w:r w:rsidRPr="00181C15">
        <w:rPr>
          <w:rFonts w:eastAsia="Times New Roman" w:cs="Times New Roman"/>
        </w:rPr>
        <w:t xml:space="preserve"> исполнением возложить на Главу муниципального образования, исполняющего полномочия председателя Муниципального Совета. </w:t>
      </w:r>
    </w:p>
    <w:p w14:paraId="785495DC" w14:textId="77777777" w:rsidR="00965AD2" w:rsidRDefault="00965AD2" w:rsidP="000C6A01">
      <w:pPr>
        <w:ind w:firstLine="567"/>
      </w:pPr>
    </w:p>
    <w:p w14:paraId="3429D95F" w14:textId="77777777" w:rsidR="00144E28" w:rsidRPr="00965AD2" w:rsidRDefault="00144E28" w:rsidP="000C6A01">
      <w:pPr>
        <w:ind w:firstLine="567"/>
      </w:pPr>
    </w:p>
    <w:p w14:paraId="63CAF861" w14:textId="77777777" w:rsidR="005027C0" w:rsidRPr="000F3E5A" w:rsidRDefault="005027C0" w:rsidP="000C6A01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0F3E5A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14:paraId="7CA77E98" w14:textId="77777777" w:rsidR="005027C0" w:rsidRPr="000F3E5A" w:rsidRDefault="005027C0" w:rsidP="000C6A01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0F3E5A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0F3E5A">
        <w:rPr>
          <w:rFonts w:ascii="Times New Roman" w:hAnsi="Times New Roman" w:cs="Times New Roman"/>
          <w:b/>
          <w:i w:val="0"/>
          <w:color w:val="auto"/>
        </w:rPr>
        <w:t xml:space="preserve"> полномочия</w:t>
      </w:r>
    </w:p>
    <w:p w14:paraId="40B099DC" w14:textId="77777777" w:rsidR="005027C0" w:rsidRPr="00A36624" w:rsidRDefault="005027C0" w:rsidP="000C6A01">
      <w:pPr>
        <w:tabs>
          <w:tab w:val="left" w:pos="851"/>
        </w:tabs>
        <w:ind w:firstLine="567"/>
        <w:rPr>
          <w:rFonts w:cs="Times New Roman"/>
          <w:lang w:eastAsia="en-US"/>
        </w:rPr>
      </w:pPr>
      <w:r w:rsidRPr="000F3E5A">
        <w:rPr>
          <w:rFonts w:cs="Times New Roman"/>
          <w:b/>
        </w:rPr>
        <w:t xml:space="preserve">председателя Муниципального Совета       </w:t>
      </w:r>
      <w:r>
        <w:rPr>
          <w:rFonts w:cs="Times New Roman"/>
          <w:b/>
        </w:rPr>
        <w:t xml:space="preserve">                                                </w:t>
      </w:r>
      <w:r w:rsidRPr="000F3E5A">
        <w:rPr>
          <w:rFonts w:cs="Times New Roman"/>
          <w:b/>
        </w:rPr>
        <w:t xml:space="preserve">  </w:t>
      </w:r>
      <w:r>
        <w:rPr>
          <w:rFonts w:cs="Times New Roman"/>
          <w:b/>
        </w:rPr>
        <w:t>И.Г. Пыжик</w:t>
      </w:r>
    </w:p>
    <w:p w14:paraId="520B6483" w14:textId="77777777" w:rsidR="005027C0" w:rsidRDefault="005027C0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0484F8D7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632BCFF0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36BF802F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72033DAF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7FFD6A63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5C8644F9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21848525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495E47D8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553CE39F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75A46FF4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13F70724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4B84E0AE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5357D703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1534D5D0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023ACA79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2462D44A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79928A93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71B50BF2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3ACF6BC5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0400C7DA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15198282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05B18C24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6835FFB4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52A33E4C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68047957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3439A1F2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5BE784F0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1A31F76A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6B6F5D8E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38C6B9A6" w14:textId="29158529" w:rsidR="0078733A" w:rsidRDefault="0078733A" w:rsidP="00C93896">
      <w:pPr>
        <w:autoSpaceDE/>
        <w:autoSpaceDN/>
        <w:adjustRightInd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>
        <w:rPr>
          <w:rFonts w:cs="Times New Roman"/>
          <w:sz w:val="20"/>
          <w:szCs w:val="20"/>
        </w:rPr>
        <w:lastRenderedPageBreak/>
        <w:t xml:space="preserve">Приложение </w:t>
      </w:r>
    </w:p>
    <w:p w14:paraId="3ACCF00B" w14:textId="77777777" w:rsidR="0078733A" w:rsidRDefault="0078733A" w:rsidP="00C93896">
      <w:pPr>
        <w:tabs>
          <w:tab w:val="left" w:pos="993"/>
          <w:tab w:val="left" w:pos="1134"/>
        </w:tabs>
        <w:ind w:firstLine="567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 решению Муниципального Совета </w:t>
      </w:r>
    </w:p>
    <w:p w14:paraId="6321AE8F" w14:textId="4484D5D9" w:rsidR="0078733A" w:rsidRPr="003C1057" w:rsidRDefault="0078733A" w:rsidP="00C93896">
      <w:pPr>
        <w:tabs>
          <w:tab w:val="left" w:pos="993"/>
          <w:tab w:val="left" w:pos="1134"/>
        </w:tabs>
        <w:ind w:firstLine="567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от </w:t>
      </w:r>
      <w:r w:rsidR="00FC1B96">
        <w:rPr>
          <w:rFonts w:cs="Times New Roman"/>
          <w:sz w:val="20"/>
          <w:szCs w:val="20"/>
        </w:rPr>
        <w:t xml:space="preserve">25.05.2021 </w:t>
      </w:r>
      <w:r w:rsidR="00425A7E">
        <w:rPr>
          <w:rFonts w:cs="Times New Roman"/>
          <w:sz w:val="20"/>
          <w:szCs w:val="20"/>
        </w:rPr>
        <w:t xml:space="preserve"> </w:t>
      </w:r>
      <w:r w:rsidRPr="003C1057">
        <w:rPr>
          <w:rFonts w:cs="Times New Roman"/>
          <w:sz w:val="20"/>
          <w:szCs w:val="20"/>
        </w:rPr>
        <w:t xml:space="preserve">№ </w:t>
      </w:r>
      <w:r w:rsidR="00144E28">
        <w:rPr>
          <w:rFonts w:cs="Times New Roman"/>
          <w:sz w:val="20"/>
          <w:szCs w:val="20"/>
        </w:rPr>
        <w:t>65</w:t>
      </w:r>
      <w:r w:rsidR="00FC1B96">
        <w:rPr>
          <w:rFonts w:cs="Times New Roman"/>
          <w:sz w:val="20"/>
          <w:szCs w:val="20"/>
        </w:rPr>
        <w:t>-19п-6-2021</w:t>
      </w:r>
    </w:p>
    <w:p w14:paraId="1E32989D" w14:textId="77777777" w:rsidR="0078733A" w:rsidRDefault="0078733A" w:rsidP="0078733A">
      <w:pPr>
        <w:tabs>
          <w:tab w:val="left" w:pos="993"/>
          <w:tab w:val="left" w:pos="1134"/>
        </w:tabs>
        <w:ind w:firstLine="567"/>
        <w:rPr>
          <w:rFonts w:cs="Times New Roman"/>
        </w:rPr>
      </w:pPr>
      <w:r>
        <w:rPr>
          <w:rFonts w:cs="Times New Roman"/>
        </w:rPr>
        <w:t xml:space="preserve">  </w:t>
      </w:r>
    </w:p>
    <w:p w14:paraId="54858755" w14:textId="6218777C" w:rsidR="0078733A" w:rsidRPr="00897762" w:rsidRDefault="0078733A" w:rsidP="00F91BD5">
      <w:pPr>
        <w:tabs>
          <w:tab w:val="left" w:pos="993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Изменения и дополнения</w:t>
      </w:r>
    </w:p>
    <w:p w14:paraId="21A5A923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 xml:space="preserve">в Устав внутригородского муниципального образования Санкт-Петербурга муниципальный округ </w:t>
      </w:r>
      <w:proofErr w:type="gramStart"/>
      <w:r w:rsidRPr="00897762">
        <w:rPr>
          <w:rFonts w:cs="Times New Roman"/>
          <w:b/>
        </w:rPr>
        <w:t>Академическое</w:t>
      </w:r>
      <w:proofErr w:type="gramEnd"/>
      <w:r w:rsidRPr="00897762">
        <w:rPr>
          <w:rFonts w:cs="Times New Roman"/>
          <w:b/>
        </w:rPr>
        <w:t>,</w:t>
      </w:r>
    </w:p>
    <w:p w14:paraId="6B5674B6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proofErr w:type="gramStart"/>
      <w:r w:rsidRPr="00897762">
        <w:rPr>
          <w:rFonts w:cs="Times New Roman"/>
          <w:b/>
        </w:rPr>
        <w:t>принятый</w:t>
      </w:r>
      <w:proofErr w:type="gramEnd"/>
      <w:r w:rsidRPr="00897762">
        <w:rPr>
          <w:rFonts w:cs="Times New Roman"/>
          <w:b/>
        </w:rPr>
        <w:t xml:space="preserve"> решением Муниципального Совета</w:t>
      </w:r>
    </w:p>
    <w:p w14:paraId="6EC85184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 xml:space="preserve">муниципального образования муниципальный округ </w:t>
      </w:r>
      <w:proofErr w:type="gramStart"/>
      <w:r w:rsidRPr="00897762">
        <w:rPr>
          <w:rFonts w:cs="Times New Roman"/>
          <w:b/>
        </w:rPr>
        <w:t>Академическое</w:t>
      </w:r>
      <w:proofErr w:type="gramEnd"/>
    </w:p>
    <w:p w14:paraId="15EC2845" w14:textId="77777777" w:rsidR="0078733A" w:rsidRPr="00897762" w:rsidRDefault="0078733A" w:rsidP="0078733A">
      <w:pPr>
        <w:tabs>
          <w:tab w:val="center" w:pos="-3969"/>
          <w:tab w:val="left" w:pos="1134"/>
          <w:tab w:val="center" w:pos="5103"/>
          <w:tab w:val="right" w:pos="9639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 xml:space="preserve">от 22 марта 2011 года N199, </w:t>
      </w:r>
      <w:proofErr w:type="gramStart"/>
      <w:r w:rsidRPr="00897762">
        <w:rPr>
          <w:rFonts w:cs="Times New Roman"/>
          <w:b/>
        </w:rPr>
        <w:t>зарегистрированный</w:t>
      </w:r>
      <w:proofErr w:type="gramEnd"/>
    </w:p>
    <w:p w14:paraId="1FD1A786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Главным управлением Министерства юстиции Российской Федерации</w:t>
      </w:r>
    </w:p>
    <w:p w14:paraId="49148BF5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по Санкт-Петербургу и Ленинградской области</w:t>
      </w:r>
    </w:p>
    <w:p w14:paraId="344A0C66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 xml:space="preserve">19 апреля 2011 года за </w:t>
      </w:r>
      <w:proofErr w:type="gramStart"/>
      <w:r w:rsidRPr="00897762">
        <w:rPr>
          <w:rFonts w:cs="Times New Roman"/>
          <w:b/>
        </w:rPr>
        <w:t>государственным</w:t>
      </w:r>
      <w:proofErr w:type="gramEnd"/>
      <w:r w:rsidRPr="00897762">
        <w:rPr>
          <w:rFonts w:cs="Times New Roman"/>
          <w:b/>
        </w:rPr>
        <w:t xml:space="preserve"> регистрационным N</w:t>
      </w:r>
      <w:r w:rsidRPr="00897762">
        <w:rPr>
          <w:rFonts w:cs="Times New Roman"/>
          <w:b/>
          <w:lang w:val="en-US"/>
        </w:rPr>
        <w:t>RU</w:t>
      </w:r>
      <w:r w:rsidRPr="00897762">
        <w:rPr>
          <w:rFonts w:cs="Times New Roman"/>
          <w:b/>
        </w:rPr>
        <w:t>781090002011001,</w:t>
      </w:r>
    </w:p>
    <w:p w14:paraId="17CA6918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с дополнениями и изменениями, внесенными решением Муниципального Совета</w:t>
      </w:r>
    </w:p>
    <w:p w14:paraId="4B2E6E7F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внутригородского муниципального образования Санкт-Петербурга</w:t>
      </w:r>
    </w:p>
    <w:p w14:paraId="4F51E17E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 xml:space="preserve">муниципальный округ </w:t>
      </w:r>
      <w:proofErr w:type="gramStart"/>
      <w:r w:rsidRPr="00897762">
        <w:rPr>
          <w:rFonts w:cs="Times New Roman"/>
          <w:b/>
        </w:rPr>
        <w:t>Академическое</w:t>
      </w:r>
      <w:proofErr w:type="gramEnd"/>
      <w:r w:rsidRPr="00897762">
        <w:rPr>
          <w:rFonts w:cs="Times New Roman"/>
          <w:b/>
        </w:rPr>
        <w:t xml:space="preserve"> от 27 декабря 2012 года N302, зарегистрированными Главным управлением</w:t>
      </w:r>
    </w:p>
    <w:p w14:paraId="13447312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>Министерства юстиции Российской Федерации по Санкт-Петербургу</w:t>
      </w:r>
    </w:p>
    <w:p w14:paraId="43FF3A47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</w:rPr>
        <w:t>04 февраля 2013 года за государственным регистрационным N</w:t>
      </w:r>
      <w:r w:rsidRPr="00897762">
        <w:rPr>
          <w:rFonts w:cs="Times New Roman"/>
          <w:b/>
          <w:lang w:val="en-US"/>
        </w:rPr>
        <w:t>RU</w:t>
      </w:r>
      <w:r w:rsidRPr="00897762">
        <w:rPr>
          <w:rFonts w:cs="Times New Roman"/>
          <w:b/>
        </w:rPr>
        <w:t>7810900</w:t>
      </w:r>
      <w:r>
        <w:rPr>
          <w:rFonts w:cs="Times New Roman"/>
          <w:b/>
        </w:rPr>
        <w:t>0</w:t>
      </w:r>
      <w:r w:rsidRPr="00897762">
        <w:rPr>
          <w:rFonts w:cs="Times New Roman"/>
          <w:b/>
        </w:rPr>
        <w:t xml:space="preserve">2013001, </w:t>
      </w:r>
      <w:r w:rsidRPr="00897762">
        <w:rPr>
          <w:rFonts w:cs="Times New Roman"/>
          <w:b/>
          <w:lang w:eastAsia="en-US"/>
        </w:rPr>
        <w:t xml:space="preserve">с дополнениями и изменениями, внесенными решением Муниципального Совета внутригородского муниципального образования Санкт-Петербурга муниципальный округ </w:t>
      </w:r>
      <w:proofErr w:type="gramStart"/>
      <w:r w:rsidRPr="00897762">
        <w:rPr>
          <w:rFonts w:cs="Times New Roman"/>
          <w:b/>
          <w:lang w:eastAsia="en-US"/>
        </w:rPr>
        <w:t>Академическое</w:t>
      </w:r>
      <w:proofErr w:type="gramEnd"/>
      <w:r w:rsidRPr="00897762">
        <w:rPr>
          <w:rFonts w:cs="Times New Roman"/>
          <w:b/>
          <w:lang w:eastAsia="en-US"/>
        </w:rPr>
        <w:t xml:space="preserve"> от 20.10.2015 N87-12п-5-2015,</w:t>
      </w:r>
    </w:p>
    <w:p w14:paraId="316B8D3C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proofErr w:type="gramStart"/>
      <w:r w:rsidRPr="00897762">
        <w:rPr>
          <w:rFonts w:cs="Times New Roman"/>
          <w:b/>
          <w:lang w:eastAsia="en-US"/>
        </w:rPr>
        <w:t>зарегистрированными</w:t>
      </w:r>
      <w:proofErr w:type="gramEnd"/>
      <w:r w:rsidRPr="00897762">
        <w:rPr>
          <w:rFonts w:cs="Times New Roman"/>
          <w:b/>
          <w:lang w:eastAsia="en-US"/>
        </w:rPr>
        <w:t xml:space="preserve"> Главным управлением</w:t>
      </w:r>
    </w:p>
    <w:p w14:paraId="06160FAA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  <w:lang w:eastAsia="en-US"/>
        </w:rPr>
        <w:t>Министерства юстиции Российской Федерации по Санкт-Петербургу</w:t>
      </w:r>
    </w:p>
    <w:p w14:paraId="1763B092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  <w:lang w:eastAsia="en-US"/>
        </w:rPr>
        <w:t xml:space="preserve">10 ноября 2015 года за </w:t>
      </w:r>
      <w:proofErr w:type="gramStart"/>
      <w:r w:rsidRPr="00897762">
        <w:rPr>
          <w:rFonts w:cs="Times New Roman"/>
          <w:b/>
          <w:lang w:eastAsia="en-US"/>
        </w:rPr>
        <w:t>государственным</w:t>
      </w:r>
      <w:proofErr w:type="gramEnd"/>
      <w:r w:rsidRPr="00897762">
        <w:rPr>
          <w:rFonts w:cs="Times New Roman"/>
          <w:b/>
          <w:lang w:eastAsia="en-US"/>
        </w:rPr>
        <w:t xml:space="preserve"> регистрационным </w:t>
      </w:r>
      <w:r w:rsidRPr="00897762">
        <w:rPr>
          <w:rFonts w:cs="Times New Roman"/>
          <w:b/>
        </w:rPr>
        <w:t>N</w:t>
      </w:r>
      <w:r w:rsidRPr="00897762">
        <w:rPr>
          <w:rFonts w:cs="Times New Roman"/>
          <w:b/>
          <w:lang w:val="en-US" w:eastAsia="en-US"/>
        </w:rPr>
        <w:t>RU</w:t>
      </w:r>
      <w:r w:rsidRPr="00897762">
        <w:rPr>
          <w:rFonts w:cs="Times New Roman"/>
          <w:b/>
          <w:lang w:eastAsia="en-US"/>
        </w:rPr>
        <w:t>781090002015001,</w:t>
      </w:r>
    </w:p>
    <w:p w14:paraId="66799346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3C1057">
        <w:rPr>
          <w:rFonts w:cs="Times New Roman"/>
          <w:b/>
          <w:lang w:eastAsia="en-US"/>
        </w:rPr>
        <w:t xml:space="preserve">с дополнениями и изменениями, внесенными решением </w:t>
      </w:r>
      <w:r w:rsidRPr="00897762">
        <w:rPr>
          <w:rFonts w:cs="Times New Roman"/>
          <w:b/>
        </w:rPr>
        <w:t>Муниципального Совета внутригородского муниципального образования Санкт-Петербурга</w:t>
      </w:r>
    </w:p>
    <w:p w14:paraId="6113D425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</w:rPr>
        <w:t xml:space="preserve">муниципальный округ </w:t>
      </w:r>
      <w:proofErr w:type="gramStart"/>
      <w:r w:rsidRPr="00897762">
        <w:rPr>
          <w:rFonts w:cs="Times New Roman"/>
          <w:b/>
        </w:rPr>
        <w:t>Академическое</w:t>
      </w:r>
      <w:proofErr w:type="gramEnd"/>
      <w:r w:rsidRPr="00897762">
        <w:rPr>
          <w:rFonts w:cs="Times New Roman"/>
          <w:b/>
        </w:rPr>
        <w:t xml:space="preserve"> от 28.02.2017 N158-28п-5-2017, </w:t>
      </w:r>
      <w:r w:rsidRPr="00897762">
        <w:rPr>
          <w:rFonts w:cs="Times New Roman"/>
          <w:b/>
          <w:lang w:eastAsia="en-US"/>
        </w:rPr>
        <w:t>зарегистрированными Главным управлением</w:t>
      </w:r>
    </w:p>
    <w:p w14:paraId="50BE88F9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  <w:lang w:eastAsia="en-US"/>
        </w:rPr>
        <w:t>Министерства юстиции Российской Федерации по Санкт-Петербургу</w:t>
      </w:r>
    </w:p>
    <w:p w14:paraId="3899AA20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 xml:space="preserve">28 марта 2017 года за </w:t>
      </w:r>
      <w:proofErr w:type="gramStart"/>
      <w:r w:rsidRPr="00897762">
        <w:rPr>
          <w:rFonts w:cs="Times New Roman"/>
          <w:b/>
        </w:rPr>
        <w:t>государственным</w:t>
      </w:r>
      <w:proofErr w:type="gramEnd"/>
      <w:r w:rsidRPr="00897762">
        <w:rPr>
          <w:rFonts w:cs="Times New Roman"/>
          <w:b/>
        </w:rPr>
        <w:t xml:space="preserve"> регистрационным NRU781090002017001</w:t>
      </w:r>
      <w:r>
        <w:rPr>
          <w:rFonts w:cs="Times New Roman"/>
          <w:b/>
        </w:rPr>
        <w:t>,</w:t>
      </w:r>
    </w:p>
    <w:p w14:paraId="7A205627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3C1057">
        <w:rPr>
          <w:rFonts w:cs="Times New Roman"/>
          <w:b/>
          <w:lang w:eastAsia="en-US"/>
        </w:rPr>
        <w:t xml:space="preserve">с дополнениями и изменениями, внесенными решением </w:t>
      </w:r>
      <w:r w:rsidRPr="00897762">
        <w:rPr>
          <w:rFonts w:cs="Times New Roman"/>
          <w:b/>
        </w:rPr>
        <w:t>Муниципального Совета внутригородского муниципального образования Санкт-Петербурга</w:t>
      </w:r>
    </w:p>
    <w:p w14:paraId="45960FC7" w14:textId="77777777" w:rsidR="0078733A" w:rsidRPr="00897762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</w:rPr>
        <w:t xml:space="preserve">муниципальный округ </w:t>
      </w:r>
      <w:proofErr w:type="gramStart"/>
      <w:r w:rsidRPr="00897762">
        <w:rPr>
          <w:rFonts w:cs="Times New Roman"/>
          <w:b/>
        </w:rPr>
        <w:t>Академическое</w:t>
      </w:r>
      <w:proofErr w:type="gramEnd"/>
      <w:r w:rsidRPr="00897762">
        <w:rPr>
          <w:rFonts w:cs="Times New Roman"/>
          <w:b/>
        </w:rPr>
        <w:t xml:space="preserve"> от</w:t>
      </w:r>
      <w:r>
        <w:rPr>
          <w:rFonts w:cs="Times New Roman"/>
          <w:b/>
        </w:rPr>
        <w:t xml:space="preserve"> 19.12.2017 №203-37п-5-2017,</w:t>
      </w:r>
    </w:p>
    <w:p w14:paraId="28E817A4" w14:textId="77777777" w:rsidR="0078733A" w:rsidRPr="00897762" w:rsidRDefault="0078733A" w:rsidP="0078733A">
      <w:pPr>
        <w:pStyle w:val="2"/>
        <w:tabs>
          <w:tab w:val="center" w:pos="-3969"/>
        </w:tabs>
        <w:spacing w:after="0" w:line="240" w:lineRule="auto"/>
        <w:ind w:left="567"/>
        <w:jc w:val="center"/>
        <w:rPr>
          <w:rFonts w:cs="Times New Roman"/>
          <w:b/>
          <w:lang w:eastAsia="en-US"/>
        </w:rPr>
      </w:pPr>
      <w:proofErr w:type="gramStart"/>
      <w:r w:rsidRPr="00897762">
        <w:rPr>
          <w:rFonts w:cs="Times New Roman"/>
          <w:b/>
          <w:lang w:eastAsia="en-US"/>
        </w:rPr>
        <w:t>зарегистрированными</w:t>
      </w:r>
      <w:proofErr w:type="gramEnd"/>
      <w:r w:rsidRPr="00897762">
        <w:rPr>
          <w:rFonts w:cs="Times New Roman"/>
          <w:b/>
          <w:lang w:eastAsia="en-US"/>
        </w:rPr>
        <w:t xml:space="preserve"> Главным управлением</w:t>
      </w:r>
    </w:p>
    <w:p w14:paraId="6ADFB9F4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  <w:lang w:eastAsia="en-US"/>
        </w:rPr>
        <w:t>Министерства юстиции Российской Федерации по Санкт-Петербургу</w:t>
      </w:r>
    </w:p>
    <w:p w14:paraId="23EDBB81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</w:rPr>
      </w:pPr>
      <w:r w:rsidRPr="00897762">
        <w:rPr>
          <w:rFonts w:cs="Times New Roman"/>
          <w:b/>
        </w:rPr>
        <w:t xml:space="preserve">26 января 2018 </w:t>
      </w:r>
      <w:r>
        <w:rPr>
          <w:rFonts w:cs="Times New Roman"/>
          <w:b/>
        </w:rPr>
        <w:t xml:space="preserve">года </w:t>
      </w:r>
      <w:r w:rsidRPr="00897762">
        <w:rPr>
          <w:rFonts w:cs="Times New Roman"/>
          <w:b/>
        </w:rPr>
        <w:t xml:space="preserve">за </w:t>
      </w:r>
      <w:proofErr w:type="gramStart"/>
      <w:r w:rsidRPr="00897762">
        <w:rPr>
          <w:rFonts w:cs="Times New Roman"/>
          <w:b/>
        </w:rPr>
        <w:t>государственным</w:t>
      </w:r>
      <w:proofErr w:type="gramEnd"/>
      <w:r w:rsidRPr="00897762">
        <w:rPr>
          <w:rFonts w:cs="Times New Roman"/>
          <w:b/>
        </w:rPr>
        <w:t xml:space="preserve"> регистрационным NRU781090002018001</w:t>
      </w:r>
      <w:r>
        <w:rPr>
          <w:rFonts w:cs="Times New Roman"/>
          <w:b/>
        </w:rPr>
        <w:t>,</w:t>
      </w:r>
    </w:p>
    <w:p w14:paraId="723F130F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3C1057">
        <w:rPr>
          <w:rFonts w:cs="Times New Roman"/>
          <w:b/>
          <w:lang w:eastAsia="en-US"/>
        </w:rPr>
        <w:t xml:space="preserve">с дополнениями и изменениями, внесенными решением </w:t>
      </w:r>
      <w:r w:rsidRPr="00897762">
        <w:rPr>
          <w:rFonts w:cs="Times New Roman"/>
          <w:b/>
        </w:rPr>
        <w:t>Муниципального Совета внутригородского муниципального образования Санкт-Петербурга</w:t>
      </w:r>
    </w:p>
    <w:p w14:paraId="78CB266C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</w:rPr>
        <w:t xml:space="preserve">муниципальный округ </w:t>
      </w:r>
      <w:proofErr w:type="gramStart"/>
      <w:r w:rsidRPr="00897762">
        <w:rPr>
          <w:rFonts w:cs="Times New Roman"/>
          <w:b/>
        </w:rPr>
        <w:t>Академическое</w:t>
      </w:r>
      <w:proofErr w:type="gramEnd"/>
      <w:r>
        <w:rPr>
          <w:rFonts w:cs="Times New Roman"/>
          <w:b/>
        </w:rPr>
        <w:t xml:space="preserve"> </w:t>
      </w:r>
      <w:r w:rsidRPr="00C23698">
        <w:rPr>
          <w:rFonts w:cs="Times New Roman"/>
          <w:b/>
          <w:lang w:eastAsia="en-US"/>
        </w:rPr>
        <w:t>от 25.12.2018 № 259-49п-</w:t>
      </w:r>
      <w:r>
        <w:rPr>
          <w:rFonts w:cs="Times New Roman"/>
          <w:b/>
          <w:lang w:eastAsia="en-US"/>
        </w:rPr>
        <w:t>5-</w:t>
      </w:r>
      <w:r w:rsidRPr="00C23698">
        <w:rPr>
          <w:rFonts w:cs="Times New Roman"/>
          <w:b/>
          <w:lang w:eastAsia="en-US"/>
        </w:rPr>
        <w:t>2018</w:t>
      </w:r>
      <w:r>
        <w:rPr>
          <w:rFonts w:cs="Times New Roman"/>
          <w:b/>
          <w:lang w:eastAsia="en-US"/>
        </w:rPr>
        <w:t>,</w:t>
      </w:r>
      <w:r w:rsidRPr="00C23698">
        <w:rPr>
          <w:rFonts w:cs="Times New Roman"/>
          <w:b/>
          <w:lang w:eastAsia="en-US"/>
        </w:rPr>
        <w:t xml:space="preserve"> </w:t>
      </w:r>
    </w:p>
    <w:p w14:paraId="248E06BB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  <w:lang w:eastAsia="en-US"/>
        </w:rPr>
      </w:pPr>
      <w:r w:rsidRPr="00C23698">
        <w:rPr>
          <w:rFonts w:cs="Times New Roman"/>
          <w:b/>
          <w:lang w:eastAsia="en-US"/>
        </w:rPr>
        <w:t xml:space="preserve">зарегистрированным Главным управлением </w:t>
      </w:r>
    </w:p>
    <w:p w14:paraId="77A4F365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  <w:lang w:eastAsia="en-US"/>
        </w:rPr>
      </w:pPr>
      <w:r w:rsidRPr="00C23698">
        <w:rPr>
          <w:rFonts w:cs="Times New Roman"/>
          <w:b/>
          <w:lang w:eastAsia="en-US"/>
        </w:rPr>
        <w:t xml:space="preserve">Министерства юстиции Российской Федерации по Санкт-Петербургу </w:t>
      </w:r>
    </w:p>
    <w:p w14:paraId="0E1A6421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  <w:lang w:eastAsia="en-US"/>
        </w:rPr>
      </w:pPr>
      <w:r w:rsidRPr="00C23698">
        <w:rPr>
          <w:rFonts w:cs="Times New Roman"/>
          <w:b/>
          <w:lang w:eastAsia="en-US"/>
        </w:rPr>
        <w:t xml:space="preserve">05 </w:t>
      </w:r>
      <w:r w:rsidRPr="00457EE7">
        <w:rPr>
          <w:rFonts w:cs="Times New Roman"/>
          <w:b/>
          <w:lang w:eastAsia="en-US"/>
        </w:rPr>
        <w:t xml:space="preserve">февраля 2019 года за </w:t>
      </w:r>
      <w:proofErr w:type="gramStart"/>
      <w:r w:rsidRPr="00457EE7">
        <w:rPr>
          <w:rFonts w:cs="Times New Roman"/>
          <w:b/>
          <w:lang w:eastAsia="en-US"/>
        </w:rPr>
        <w:t>государственным</w:t>
      </w:r>
      <w:proofErr w:type="gramEnd"/>
      <w:r w:rsidRPr="00457EE7">
        <w:rPr>
          <w:rFonts w:cs="Times New Roman"/>
          <w:b/>
          <w:lang w:eastAsia="en-US"/>
        </w:rPr>
        <w:t xml:space="preserve"> регистрационным N</w:t>
      </w:r>
      <w:r w:rsidRPr="00457EE7">
        <w:rPr>
          <w:rFonts w:cs="Times New Roman"/>
          <w:b/>
          <w:lang w:val="en-US" w:eastAsia="en-US"/>
        </w:rPr>
        <w:t>RU</w:t>
      </w:r>
      <w:r w:rsidRPr="00457EE7">
        <w:rPr>
          <w:rFonts w:cs="Times New Roman"/>
          <w:b/>
          <w:lang w:eastAsia="en-US"/>
        </w:rPr>
        <w:t>781090002019001</w:t>
      </w:r>
      <w:r>
        <w:rPr>
          <w:rFonts w:cs="Times New Roman"/>
          <w:b/>
          <w:lang w:eastAsia="en-US"/>
        </w:rPr>
        <w:t>,</w:t>
      </w:r>
    </w:p>
    <w:p w14:paraId="257FF1D3" w14:textId="77777777" w:rsidR="0078733A" w:rsidRPr="00897762" w:rsidRDefault="0078733A" w:rsidP="0078733A">
      <w:pPr>
        <w:tabs>
          <w:tab w:val="center" w:pos="-3969"/>
          <w:tab w:val="left" w:pos="1134"/>
        </w:tabs>
        <w:ind w:firstLine="567"/>
        <w:jc w:val="center"/>
        <w:rPr>
          <w:rFonts w:cs="Times New Roman"/>
          <w:b/>
        </w:rPr>
      </w:pPr>
      <w:r w:rsidRPr="003C1057">
        <w:rPr>
          <w:rFonts w:cs="Times New Roman"/>
          <w:b/>
          <w:lang w:eastAsia="en-US"/>
        </w:rPr>
        <w:t xml:space="preserve">с дополнениями и изменениями, внесенными решением </w:t>
      </w:r>
      <w:r w:rsidRPr="00897762">
        <w:rPr>
          <w:rFonts w:cs="Times New Roman"/>
          <w:b/>
        </w:rPr>
        <w:t>Муниципального Совета внутригородского муниципального образования Санкт-Петербурга</w:t>
      </w:r>
    </w:p>
    <w:p w14:paraId="386CE918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  <w:lang w:eastAsia="en-US"/>
        </w:rPr>
      </w:pPr>
      <w:r w:rsidRPr="00897762">
        <w:rPr>
          <w:rFonts w:cs="Times New Roman"/>
          <w:b/>
        </w:rPr>
        <w:t xml:space="preserve">муниципальный округ </w:t>
      </w:r>
      <w:proofErr w:type="gramStart"/>
      <w:r w:rsidRPr="00897762">
        <w:rPr>
          <w:rFonts w:cs="Times New Roman"/>
          <w:b/>
        </w:rPr>
        <w:t>Академическое</w:t>
      </w:r>
      <w:proofErr w:type="gramEnd"/>
      <w:r>
        <w:rPr>
          <w:rFonts w:cs="Times New Roman"/>
          <w:b/>
        </w:rPr>
        <w:t xml:space="preserve"> </w:t>
      </w:r>
      <w:r w:rsidRPr="00C23698">
        <w:rPr>
          <w:rFonts w:cs="Times New Roman"/>
          <w:b/>
          <w:lang w:eastAsia="en-US"/>
        </w:rPr>
        <w:t xml:space="preserve">от </w:t>
      </w:r>
      <w:r>
        <w:rPr>
          <w:rFonts w:cs="Times New Roman"/>
          <w:b/>
          <w:lang w:eastAsia="en-US"/>
        </w:rPr>
        <w:t>17</w:t>
      </w:r>
      <w:r w:rsidRPr="00C23698">
        <w:rPr>
          <w:rFonts w:cs="Times New Roman"/>
          <w:b/>
          <w:lang w:eastAsia="en-US"/>
        </w:rPr>
        <w:t>.12.201</w:t>
      </w:r>
      <w:r>
        <w:rPr>
          <w:rFonts w:cs="Times New Roman"/>
          <w:b/>
          <w:lang w:eastAsia="en-US"/>
        </w:rPr>
        <w:t>9</w:t>
      </w:r>
      <w:r w:rsidRPr="00C23698">
        <w:rPr>
          <w:rFonts w:cs="Times New Roman"/>
          <w:b/>
          <w:lang w:eastAsia="en-US"/>
        </w:rPr>
        <w:t xml:space="preserve"> № </w:t>
      </w:r>
      <w:r>
        <w:rPr>
          <w:rFonts w:cs="Times New Roman"/>
          <w:b/>
          <w:lang w:eastAsia="en-US"/>
        </w:rPr>
        <w:t>26</w:t>
      </w:r>
      <w:r w:rsidRPr="00C23698">
        <w:rPr>
          <w:rFonts w:cs="Times New Roman"/>
          <w:b/>
          <w:lang w:eastAsia="en-US"/>
        </w:rPr>
        <w:t>-</w:t>
      </w:r>
      <w:r>
        <w:rPr>
          <w:rFonts w:cs="Times New Roman"/>
          <w:b/>
          <w:lang w:eastAsia="en-US"/>
        </w:rPr>
        <w:t>6</w:t>
      </w:r>
      <w:r w:rsidRPr="00C23698">
        <w:rPr>
          <w:rFonts w:cs="Times New Roman"/>
          <w:b/>
          <w:lang w:eastAsia="en-US"/>
        </w:rPr>
        <w:t>п-</w:t>
      </w:r>
      <w:r>
        <w:rPr>
          <w:rFonts w:cs="Times New Roman"/>
          <w:b/>
          <w:lang w:eastAsia="en-US"/>
        </w:rPr>
        <w:t>6-</w:t>
      </w:r>
      <w:r w:rsidRPr="00C23698">
        <w:rPr>
          <w:rFonts w:cs="Times New Roman"/>
          <w:b/>
          <w:lang w:eastAsia="en-US"/>
        </w:rPr>
        <w:t>201</w:t>
      </w:r>
      <w:r>
        <w:rPr>
          <w:rFonts w:cs="Times New Roman"/>
          <w:b/>
          <w:lang w:eastAsia="en-US"/>
        </w:rPr>
        <w:t>9</w:t>
      </w:r>
      <w:r w:rsidRPr="00C23698">
        <w:rPr>
          <w:rFonts w:cs="Times New Roman"/>
          <w:b/>
          <w:lang w:eastAsia="en-US"/>
        </w:rPr>
        <w:t xml:space="preserve">, зарегистрированным Главным управлением </w:t>
      </w:r>
    </w:p>
    <w:p w14:paraId="45371576" w14:textId="77777777" w:rsidR="0078733A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  <w:lang w:eastAsia="en-US"/>
        </w:rPr>
      </w:pPr>
      <w:r w:rsidRPr="00C23698">
        <w:rPr>
          <w:rFonts w:cs="Times New Roman"/>
          <w:b/>
          <w:lang w:eastAsia="en-US"/>
        </w:rPr>
        <w:t xml:space="preserve">Министерства юстиции Российской Федерации по Санкт-Петербургу </w:t>
      </w:r>
    </w:p>
    <w:p w14:paraId="6D3F1E3D" w14:textId="77777777" w:rsidR="0078733A" w:rsidRDefault="0078733A" w:rsidP="0078733A">
      <w:pPr>
        <w:pStyle w:val="ad"/>
        <w:jc w:val="center"/>
        <w:rPr>
          <w:b/>
          <w:lang w:eastAsia="en-US"/>
        </w:rPr>
      </w:pPr>
      <w:r w:rsidRPr="003C1057">
        <w:rPr>
          <w:b/>
          <w:bCs/>
        </w:rPr>
        <w:t xml:space="preserve">14 января 2020 года </w:t>
      </w:r>
      <w:r w:rsidRPr="003C1057">
        <w:rPr>
          <w:b/>
          <w:lang w:eastAsia="en-US"/>
        </w:rPr>
        <w:t xml:space="preserve">за </w:t>
      </w:r>
      <w:proofErr w:type="gramStart"/>
      <w:r w:rsidRPr="00457EE7">
        <w:rPr>
          <w:b/>
          <w:lang w:eastAsia="en-US"/>
        </w:rPr>
        <w:t>государственным</w:t>
      </w:r>
      <w:proofErr w:type="gramEnd"/>
      <w:r w:rsidRPr="00457EE7">
        <w:rPr>
          <w:b/>
          <w:lang w:eastAsia="en-US"/>
        </w:rPr>
        <w:t xml:space="preserve"> регистрационным N</w:t>
      </w:r>
      <w:r w:rsidRPr="00457EE7">
        <w:rPr>
          <w:b/>
          <w:lang w:val="en-US" w:eastAsia="en-US"/>
        </w:rPr>
        <w:t>RU</w:t>
      </w:r>
      <w:r w:rsidRPr="00457EE7">
        <w:rPr>
          <w:b/>
          <w:lang w:eastAsia="en-US"/>
        </w:rPr>
        <w:t>781090002020001</w:t>
      </w:r>
    </w:p>
    <w:p w14:paraId="29780A37" w14:textId="77777777" w:rsidR="0078733A" w:rsidRPr="005F1FD3" w:rsidRDefault="0078733A" w:rsidP="0078733A">
      <w:pPr>
        <w:pStyle w:val="ad"/>
        <w:jc w:val="center"/>
        <w:rPr>
          <w:b/>
        </w:rPr>
      </w:pPr>
      <w:r w:rsidRPr="00D46436">
        <w:rPr>
          <w:b/>
        </w:rPr>
        <w:t>с дополнениям</w:t>
      </w:r>
      <w:r>
        <w:rPr>
          <w:b/>
        </w:rPr>
        <w:t xml:space="preserve">и и изменениями, внесенными </w:t>
      </w:r>
      <w:r w:rsidRPr="00D46436">
        <w:rPr>
          <w:b/>
        </w:rPr>
        <w:t>решени</w:t>
      </w:r>
      <w:r>
        <w:rPr>
          <w:b/>
        </w:rPr>
        <w:t>ем</w:t>
      </w:r>
      <w:r w:rsidRPr="00D46436">
        <w:rPr>
          <w:b/>
        </w:rPr>
        <w:t xml:space="preserve"> Муниципального Совета</w:t>
      </w:r>
      <w:r w:rsidRPr="005F1FD3">
        <w:t xml:space="preserve"> </w:t>
      </w:r>
      <w:r w:rsidRPr="005F1FD3">
        <w:rPr>
          <w:b/>
        </w:rPr>
        <w:t>внутригородского муниципального образования Санкт-Петербурга</w:t>
      </w:r>
    </w:p>
    <w:p w14:paraId="23F731E8" w14:textId="77777777" w:rsidR="00C93896" w:rsidRDefault="0078733A" w:rsidP="0078733A">
      <w:pPr>
        <w:pStyle w:val="ad"/>
        <w:jc w:val="center"/>
        <w:rPr>
          <w:b/>
        </w:rPr>
      </w:pPr>
      <w:r w:rsidRPr="005F1FD3">
        <w:rPr>
          <w:b/>
        </w:rPr>
        <w:t xml:space="preserve">муниципальный округ </w:t>
      </w:r>
      <w:proofErr w:type="gramStart"/>
      <w:r w:rsidRPr="005F1FD3">
        <w:rPr>
          <w:b/>
        </w:rPr>
        <w:t>Академическое</w:t>
      </w:r>
      <w:proofErr w:type="gramEnd"/>
      <w:r w:rsidRPr="00D46436">
        <w:rPr>
          <w:b/>
        </w:rPr>
        <w:t xml:space="preserve"> от 26</w:t>
      </w:r>
      <w:r w:rsidR="00C93896">
        <w:rPr>
          <w:b/>
        </w:rPr>
        <w:t>.05.</w:t>
      </w:r>
      <w:r w:rsidRPr="00D46436">
        <w:rPr>
          <w:b/>
        </w:rPr>
        <w:t xml:space="preserve">2020 № 48-10п-6-2020, </w:t>
      </w:r>
    </w:p>
    <w:p w14:paraId="7D2CA3CA" w14:textId="5D424B46" w:rsidR="0078733A" w:rsidRDefault="0078733A" w:rsidP="0078733A">
      <w:pPr>
        <w:pStyle w:val="ad"/>
        <w:jc w:val="center"/>
        <w:rPr>
          <w:b/>
        </w:rPr>
      </w:pPr>
      <w:r w:rsidRPr="00D46436">
        <w:rPr>
          <w:b/>
        </w:rPr>
        <w:lastRenderedPageBreak/>
        <w:t xml:space="preserve">зарегистрированным Главным управлением </w:t>
      </w:r>
    </w:p>
    <w:p w14:paraId="349464FC" w14:textId="77777777" w:rsidR="0078733A" w:rsidRDefault="0078733A" w:rsidP="0078733A">
      <w:pPr>
        <w:pStyle w:val="ad"/>
        <w:jc w:val="center"/>
        <w:rPr>
          <w:b/>
        </w:rPr>
      </w:pPr>
      <w:r w:rsidRPr="00D46436">
        <w:rPr>
          <w:b/>
        </w:rPr>
        <w:t xml:space="preserve">Министерства юстиции Российской Федерации по Санкт-Петербургу </w:t>
      </w:r>
    </w:p>
    <w:p w14:paraId="00B16180" w14:textId="77777777" w:rsidR="008A7EBC" w:rsidRPr="008A7EBC" w:rsidRDefault="0078733A" w:rsidP="008A7EBC">
      <w:pPr>
        <w:pStyle w:val="ad"/>
        <w:jc w:val="center"/>
        <w:rPr>
          <w:b/>
        </w:rPr>
      </w:pPr>
      <w:r w:rsidRPr="00D46436">
        <w:rPr>
          <w:b/>
        </w:rPr>
        <w:t>26 июня 2020 года за государственным регистрационным NRU781090002020002</w:t>
      </w:r>
      <w:r w:rsidR="008A7EBC">
        <w:rPr>
          <w:b/>
        </w:rPr>
        <w:t xml:space="preserve">, </w:t>
      </w:r>
      <w:r w:rsidR="008A7EBC" w:rsidRPr="008A7EBC">
        <w:rPr>
          <w:b/>
        </w:rPr>
        <w:t>с дополнениями и изменениями, внесенными решением Муниципального Совета внутригородского муниципального образования Санкт-Петербурга</w:t>
      </w:r>
    </w:p>
    <w:p w14:paraId="2AEDD21E" w14:textId="77777777" w:rsidR="00FC1B96" w:rsidRDefault="008A7EBC" w:rsidP="008A7EBC">
      <w:pPr>
        <w:pStyle w:val="ad"/>
        <w:jc w:val="center"/>
        <w:rPr>
          <w:b/>
        </w:rPr>
      </w:pPr>
      <w:r w:rsidRPr="008A7EBC">
        <w:rPr>
          <w:b/>
        </w:rPr>
        <w:t xml:space="preserve">муниципальный округ </w:t>
      </w:r>
      <w:proofErr w:type="gramStart"/>
      <w:r w:rsidRPr="008A7EBC">
        <w:rPr>
          <w:b/>
        </w:rPr>
        <w:t>Академическое</w:t>
      </w:r>
      <w:proofErr w:type="gramEnd"/>
      <w:r w:rsidRPr="008A7EBC">
        <w:rPr>
          <w:b/>
        </w:rPr>
        <w:t xml:space="preserve"> от </w:t>
      </w:r>
      <w:r w:rsidR="00425A7E">
        <w:rPr>
          <w:b/>
        </w:rPr>
        <w:t>22</w:t>
      </w:r>
      <w:r w:rsidRPr="008A7EBC">
        <w:rPr>
          <w:b/>
        </w:rPr>
        <w:t>.12.20</w:t>
      </w:r>
      <w:r w:rsidR="00425A7E">
        <w:rPr>
          <w:b/>
        </w:rPr>
        <w:t>20 № 76-15</w:t>
      </w:r>
      <w:r w:rsidRPr="008A7EBC">
        <w:rPr>
          <w:b/>
        </w:rPr>
        <w:t>п-6-20</w:t>
      </w:r>
      <w:r w:rsidR="00425A7E">
        <w:rPr>
          <w:b/>
        </w:rPr>
        <w:t>20</w:t>
      </w:r>
      <w:r w:rsidRPr="008A7EBC">
        <w:rPr>
          <w:b/>
        </w:rPr>
        <w:t xml:space="preserve">, </w:t>
      </w:r>
    </w:p>
    <w:p w14:paraId="2FF60FEB" w14:textId="00A28E70" w:rsidR="008A7EBC" w:rsidRPr="008A7EBC" w:rsidRDefault="008A7EBC" w:rsidP="008A7EBC">
      <w:pPr>
        <w:pStyle w:val="ad"/>
        <w:jc w:val="center"/>
        <w:rPr>
          <w:b/>
        </w:rPr>
      </w:pPr>
      <w:r w:rsidRPr="008A7EBC">
        <w:rPr>
          <w:b/>
        </w:rPr>
        <w:t xml:space="preserve">зарегистрированным Главным управлением </w:t>
      </w:r>
    </w:p>
    <w:p w14:paraId="0DCD687E" w14:textId="77777777" w:rsidR="008A7EBC" w:rsidRPr="008A7EBC" w:rsidRDefault="008A7EBC" w:rsidP="008A7EBC">
      <w:pPr>
        <w:pStyle w:val="ad"/>
        <w:jc w:val="center"/>
        <w:rPr>
          <w:b/>
        </w:rPr>
      </w:pPr>
      <w:r w:rsidRPr="008A7EBC">
        <w:rPr>
          <w:b/>
        </w:rPr>
        <w:t xml:space="preserve">Министерства юстиции Российской Федерации по Санкт-Петербургу </w:t>
      </w:r>
    </w:p>
    <w:p w14:paraId="3BF2E0E7" w14:textId="773F0160" w:rsidR="0078733A" w:rsidRDefault="00425A7E" w:rsidP="008A7EBC">
      <w:pPr>
        <w:pStyle w:val="ad"/>
        <w:jc w:val="center"/>
        <w:rPr>
          <w:b/>
        </w:rPr>
      </w:pPr>
      <w:r>
        <w:rPr>
          <w:b/>
        </w:rPr>
        <w:t>29 января 2021</w:t>
      </w:r>
      <w:r w:rsidR="008A7EBC" w:rsidRPr="008A7EBC">
        <w:rPr>
          <w:b/>
        </w:rPr>
        <w:t xml:space="preserve"> года за </w:t>
      </w:r>
      <w:proofErr w:type="gramStart"/>
      <w:r w:rsidR="008A7EBC" w:rsidRPr="008A7EBC">
        <w:rPr>
          <w:b/>
        </w:rPr>
        <w:t>государственным</w:t>
      </w:r>
      <w:proofErr w:type="gramEnd"/>
      <w:r>
        <w:rPr>
          <w:b/>
        </w:rPr>
        <w:t xml:space="preserve"> регистрационным NRU781090002021</w:t>
      </w:r>
      <w:r w:rsidR="008A7EBC" w:rsidRPr="008A7EBC">
        <w:rPr>
          <w:b/>
        </w:rPr>
        <w:t>001</w:t>
      </w:r>
    </w:p>
    <w:p w14:paraId="1EC5D2CE" w14:textId="77777777" w:rsidR="00425A7E" w:rsidRPr="00457EE7" w:rsidRDefault="00425A7E" w:rsidP="008A7EBC">
      <w:pPr>
        <w:pStyle w:val="ad"/>
        <w:jc w:val="center"/>
        <w:rPr>
          <w:b/>
        </w:rPr>
      </w:pPr>
    </w:p>
    <w:p w14:paraId="6FAAD116" w14:textId="77777777" w:rsidR="0078733A" w:rsidRPr="00897762" w:rsidRDefault="0078733A" w:rsidP="0078733A">
      <w:pPr>
        <w:shd w:val="clear" w:color="auto" w:fill="FFFFFF" w:themeFill="background1"/>
        <w:tabs>
          <w:tab w:val="center" w:pos="-3969"/>
          <w:tab w:val="left" w:pos="1134"/>
        </w:tabs>
        <w:autoSpaceDE/>
        <w:adjustRightInd/>
        <w:ind w:firstLine="567"/>
        <w:jc w:val="center"/>
        <w:rPr>
          <w:rFonts w:cs="Times New Roman"/>
          <w:b/>
        </w:rPr>
      </w:pPr>
    </w:p>
    <w:p w14:paraId="07242AAA" w14:textId="77777777" w:rsidR="0078733A" w:rsidRPr="00E12CBC" w:rsidRDefault="0078733A" w:rsidP="0078733A">
      <w:r>
        <w:tab/>
      </w:r>
      <w:r w:rsidRPr="00E12CBC">
        <w:t xml:space="preserve">Внести в Устав внутригородского муниципального образования Санкт-Петербурга муниципальный округ </w:t>
      </w:r>
      <w:proofErr w:type="gramStart"/>
      <w:r w:rsidRPr="00E12CBC">
        <w:t>Академическое</w:t>
      </w:r>
      <w:proofErr w:type="gramEnd"/>
      <w:r w:rsidRPr="00E12CBC">
        <w:t xml:space="preserve"> следующие изменения и дополнения:</w:t>
      </w:r>
    </w:p>
    <w:p w14:paraId="11855E01" w14:textId="77777777" w:rsidR="0078733A" w:rsidRPr="00E12CBC" w:rsidRDefault="0078733A" w:rsidP="0078733A"/>
    <w:p w14:paraId="4F373CE4" w14:textId="77777777" w:rsidR="00221F27" w:rsidRPr="00221F27" w:rsidRDefault="00211450" w:rsidP="00221F27">
      <w:pPr>
        <w:pStyle w:val="a5"/>
        <w:numPr>
          <w:ilvl w:val="0"/>
          <w:numId w:val="24"/>
        </w:numPr>
        <w:tabs>
          <w:tab w:val="left" w:pos="1276"/>
        </w:tabs>
        <w:rPr>
          <w:rFonts w:eastAsiaTheme="minorHAnsi" w:cs="Times New Roman"/>
          <w:lang w:eastAsia="en-US"/>
        </w:rPr>
      </w:pPr>
      <w:r>
        <w:rPr>
          <w:rFonts w:eastAsiaTheme="minorHAnsi" w:cs="Times New Roman"/>
          <w:b/>
          <w:lang w:eastAsia="en-US"/>
        </w:rPr>
        <w:t>Дополнить статьей 22</w:t>
      </w:r>
      <w:r w:rsidRPr="00211450">
        <w:rPr>
          <w:rFonts w:eastAsiaTheme="minorHAnsi" w:cs="Times New Roman"/>
          <w:b/>
          <w:lang w:eastAsia="en-US"/>
        </w:rPr>
        <w:t>.1 следующего содержания:</w:t>
      </w:r>
    </w:p>
    <w:p w14:paraId="1D871040" w14:textId="1E2B0183" w:rsidR="00211450" w:rsidRPr="00211450" w:rsidRDefault="00221F27" w:rsidP="00221F27">
      <w:pPr>
        <w:pStyle w:val="a5"/>
        <w:tabs>
          <w:tab w:val="left" w:pos="1276"/>
        </w:tabs>
        <w:ind w:left="70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 xml:space="preserve"> </w:t>
      </w:r>
      <w:r w:rsidR="00211450" w:rsidRPr="00211450">
        <w:rPr>
          <w:rFonts w:eastAsiaTheme="minorHAnsi" w:cs="Times New Roman"/>
          <w:lang w:eastAsia="en-US"/>
        </w:rPr>
        <w:t>«</w:t>
      </w:r>
      <w:r w:rsidRPr="00221F27">
        <w:rPr>
          <w:rFonts w:eastAsiaTheme="minorHAnsi" w:cs="Times New Roman"/>
          <w:b/>
          <w:lang w:eastAsia="en-US"/>
        </w:rPr>
        <w:t xml:space="preserve">Статья </w:t>
      </w:r>
      <w:r w:rsidR="00211450" w:rsidRPr="00221F27">
        <w:rPr>
          <w:rFonts w:eastAsiaTheme="minorHAnsi" w:cs="Times New Roman"/>
          <w:b/>
          <w:lang w:eastAsia="en-US"/>
        </w:rPr>
        <w:t>22.1. Инициативные проекты</w:t>
      </w:r>
      <w:r w:rsidRPr="00221F27">
        <w:rPr>
          <w:rFonts w:eastAsiaTheme="minorHAnsi" w:cs="Times New Roman"/>
          <w:b/>
          <w:lang w:eastAsia="en-US"/>
        </w:rPr>
        <w:t>.</w:t>
      </w:r>
    </w:p>
    <w:p w14:paraId="1AAB3A1E" w14:textId="56F40804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211450">
        <w:rPr>
          <w:rFonts w:eastAsiaTheme="minorHAnsi" w:cs="Times New Roman"/>
          <w:lang w:eastAsia="en-US"/>
        </w:rPr>
        <w:t>решения</w:t>
      </w:r>
      <w:proofErr w:type="gramEnd"/>
      <w:r w:rsidRPr="00211450">
        <w:rPr>
          <w:rFonts w:eastAsiaTheme="minorHAnsi" w:cs="Times New Roman"/>
          <w:lang w:eastAsia="en-US"/>
        </w:rPr>
        <w:t xml:space="preserve"> которых предоставлено органам м</w:t>
      </w:r>
      <w:r>
        <w:rPr>
          <w:rFonts w:eastAsiaTheme="minorHAnsi" w:cs="Times New Roman"/>
          <w:lang w:eastAsia="en-US"/>
        </w:rPr>
        <w:t>естного самоуправления, в Местную А</w:t>
      </w:r>
      <w:r w:rsidRPr="00211450">
        <w:rPr>
          <w:rFonts w:eastAsiaTheme="minorHAnsi" w:cs="Times New Roman"/>
          <w:lang w:eastAsia="en-US"/>
        </w:rPr>
        <w:t xml:space="preserve">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>
        <w:rPr>
          <w:rFonts w:eastAsiaTheme="minorHAnsi" w:cs="Times New Roman"/>
          <w:lang w:eastAsia="en-US"/>
        </w:rPr>
        <w:t>Муниципального Совета.</w:t>
      </w:r>
    </w:p>
    <w:p w14:paraId="35E16425" w14:textId="58007596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</w:t>
      </w:r>
      <w:r>
        <w:rPr>
          <w:rFonts w:eastAsiaTheme="minorHAnsi" w:cs="Times New Roman"/>
          <w:lang w:eastAsia="en-US"/>
        </w:rPr>
        <w:t>ста и проживающих на территории</w:t>
      </w:r>
      <w:r w:rsidRPr="00211450">
        <w:rPr>
          <w:rFonts w:eastAsiaTheme="minorHAnsi" w:cs="Times New Roman"/>
          <w:lang w:eastAsia="en-US"/>
        </w:rPr>
        <w:t xml:space="preserve"> муниципального образования,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нормативным правовым актом </w:t>
      </w:r>
      <w:r>
        <w:rPr>
          <w:rFonts w:eastAsiaTheme="minorHAnsi" w:cs="Times New Roman"/>
          <w:lang w:eastAsia="en-US"/>
        </w:rPr>
        <w:t>Муниципального Совета</w:t>
      </w:r>
      <w:r w:rsidRPr="00211450">
        <w:rPr>
          <w:rFonts w:eastAsiaTheme="minorHAnsi" w:cs="Times New Roman"/>
          <w:lang w:eastAsia="en-US"/>
        </w:rPr>
        <w:t xml:space="preserve">. Право выступить инициатором проекта в соответствии с нормативным правовым актом </w:t>
      </w:r>
      <w:r>
        <w:rPr>
          <w:rFonts w:eastAsiaTheme="minorHAnsi" w:cs="Times New Roman"/>
          <w:lang w:eastAsia="en-US"/>
        </w:rPr>
        <w:t>Муниципального Совета</w:t>
      </w:r>
      <w:r w:rsidRPr="00211450">
        <w:rPr>
          <w:rFonts w:eastAsiaTheme="minorHAnsi" w:cs="Times New Roman"/>
          <w:lang w:eastAsia="en-US"/>
        </w:rPr>
        <w:t xml:space="preserve"> может быть предоставлено также иным лицам, осуществляющим деятельность на территории  муниципального образования.</w:t>
      </w:r>
    </w:p>
    <w:p w14:paraId="22CBB1B7" w14:textId="77777777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3. Инициативный проект должен содержать следующие сведения:</w:t>
      </w:r>
    </w:p>
    <w:p w14:paraId="7B6D7DE3" w14:textId="77777777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32836773" w14:textId="77777777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2) обоснование предложений по решению указанной проблемы;</w:t>
      </w:r>
    </w:p>
    <w:p w14:paraId="76247586" w14:textId="77777777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14:paraId="6FBD9235" w14:textId="77777777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4) предварительный расчет необходимых расходов на реализацию инициативного проекта;</w:t>
      </w:r>
    </w:p>
    <w:p w14:paraId="569EF71C" w14:textId="77777777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5) планируемые сроки реализации инициативного проекта;</w:t>
      </w:r>
    </w:p>
    <w:p w14:paraId="2B7AD0C1" w14:textId="77777777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1A73EF4" w14:textId="77777777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2826CB04" w14:textId="3E063B3B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>
        <w:rPr>
          <w:rFonts w:eastAsiaTheme="minorHAnsi" w:cs="Times New Roman"/>
          <w:lang w:eastAsia="en-US"/>
        </w:rPr>
        <w:t>Муниципального Совета</w:t>
      </w:r>
      <w:r w:rsidRPr="00211450">
        <w:rPr>
          <w:rFonts w:eastAsiaTheme="minorHAnsi" w:cs="Times New Roman"/>
          <w:lang w:eastAsia="en-US"/>
        </w:rPr>
        <w:t>;</w:t>
      </w:r>
    </w:p>
    <w:p w14:paraId="73473104" w14:textId="1292EE58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 xml:space="preserve">9) иные сведения, предусмотренные нормативным правовым актом </w:t>
      </w:r>
      <w:r>
        <w:rPr>
          <w:rFonts w:eastAsiaTheme="minorHAnsi" w:cs="Times New Roman"/>
          <w:lang w:eastAsia="en-US"/>
        </w:rPr>
        <w:t>Муниципального Совета</w:t>
      </w:r>
      <w:r w:rsidRPr="00211450">
        <w:rPr>
          <w:rFonts w:eastAsiaTheme="minorHAnsi" w:cs="Times New Roman"/>
          <w:lang w:eastAsia="en-US"/>
        </w:rPr>
        <w:t>.</w:t>
      </w:r>
    </w:p>
    <w:p w14:paraId="0D305B1F" w14:textId="39DEC888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 xml:space="preserve">4. </w:t>
      </w:r>
      <w:proofErr w:type="gramStart"/>
      <w:r w:rsidRPr="00211450">
        <w:rPr>
          <w:rFonts w:eastAsiaTheme="minorHAnsi" w:cs="Times New Roman"/>
          <w:lang w:eastAsia="en-US"/>
        </w:rPr>
        <w:t>Инициат</w:t>
      </w:r>
      <w:r w:rsidR="00C10300">
        <w:rPr>
          <w:rFonts w:eastAsiaTheme="minorHAnsi" w:cs="Times New Roman"/>
          <w:lang w:eastAsia="en-US"/>
        </w:rPr>
        <w:t>ивный проект до его внесения в Местную А</w:t>
      </w:r>
      <w:r w:rsidRPr="00211450">
        <w:rPr>
          <w:rFonts w:eastAsiaTheme="minorHAnsi" w:cs="Times New Roman"/>
          <w:lang w:eastAsia="en-US"/>
        </w:rPr>
        <w:t xml:space="preserve">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</w:t>
      </w:r>
      <w:r w:rsidRPr="00211450">
        <w:rPr>
          <w:rFonts w:eastAsiaTheme="minorHAnsi" w:cs="Times New Roman"/>
          <w:lang w:eastAsia="en-US"/>
        </w:rPr>
        <w:lastRenderedPageBreak/>
        <w:t>инициативного проекта, а также принятия сходом, собранием или конференцией граждан решения о поддержке</w:t>
      </w:r>
      <w:proofErr w:type="gramEnd"/>
      <w:r w:rsidRPr="00211450">
        <w:rPr>
          <w:rFonts w:eastAsiaTheme="minorHAnsi" w:cs="Times New Roman"/>
          <w:lang w:eastAsia="en-US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14:paraId="132460B2" w14:textId="1602A62E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 xml:space="preserve">Нормативным правовым актом </w:t>
      </w:r>
      <w:r w:rsidR="00C10300">
        <w:rPr>
          <w:rFonts w:eastAsiaTheme="minorHAnsi" w:cs="Times New Roman"/>
          <w:lang w:eastAsia="en-US"/>
        </w:rPr>
        <w:t>Муниципального Совета</w:t>
      </w:r>
      <w:r w:rsidRPr="00211450">
        <w:rPr>
          <w:rFonts w:eastAsiaTheme="minorHAnsi" w:cs="Times New Roman"/>
          <w:lang w:eastAsia="en-US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14:paraId="759E5B7C" w14:textId="0D74AEAE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Инициаторы проекта при вн</w:t>
      </w:r>
      <w:r w:rsidR="00C10300">
        <w:rPr>
          <w:rFonts w:eastAsiaTheme="minorHAnsi" w:cs="Times New Roman"/>
          <w:lang w:eastAsia="en-US"/>
        </w:rPr>
        <w:t>есении инициативного проекта в Местную А</w:t>
      </w:r>
      <w:r w:rsidRPr="00211450">
        <w:rPr>
          <w:rFonts w:eastAsiaTheme="minorHAnsi" w:cs="Times New Roman"/>
          <w:lang w:eastAsia="en-US"/>
        </w:rPr>
        <w:t>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5728A78C" w14:textId="349442D0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 xml:space="preserve">5. </w:t>
      </w:r>
      <w:proofErr w:type="gramStart"/>
      <w:r w:rsidRPr="00211450">
        <w:rPr>
          <w:rFonts w:eastAsiaTheme="minorHAnsi" w:cs="Times New Roman"/>
          <w:lang w:eastAsia="en-US"/>
        </w:rPr>
        <w:t>Информация о вн</w:t>
      </w:r>
      <w:r w:rsidR="00C10300">
        <w:rPr>
          <w:rFonts w:eastAsiaTheme="minorHAnsi" w:cs="Times New Roman"/>
          <w:lang w:eastAsia="en-US"/>
        </w:rPr>
        <w:t>есении инициативного проекта в Местную А</w:t>
      </w:r>
      <w:r w:rsidRPr="00211450">
        <w:rPr>
          <w:rFonts w:eastAsiaTheme="minorHAnsi" w:cs="Times New Roman"/>
          <w:lang w:eastAsia="en-US"/>
        </w:rPr>
        <w:t>дминистрацию подлежит опубликованию (обнародованию) и размещению</w:t>
      </w:r>
      <w:r w:rsidR="00C10300">
        <w:rPr>
          <w:rFonts w:eastAsiaTheme="minorHAnsi" w:cs="Times New Roman"/>
          <w:lang w:eastAsia="en-US"/>
        </w:rPr>
        <w:t xml:space="preserve"> в сетевом издании</w:t>
      </w:r>
      <w:r w:rsidR="00C4660D">
        <w:rPr>
          <w:rFonts w:eastAsiaTheme="minorHAnsi" w:cs="Times New Roman"/>
          <w:lang w:eastAsia="en-US"/>
        </w:rPr>
        <w:t xml:space="preserve"> - </w:t>
      </w:r>
      <w:r w:rsidRPr="00211450">
        <w:rPr>
          <w:rFonts w:eastAsiaTheme="minorHAnsi" w:cs="Times New Roman"/>
          <w:lang w:eastAsia="en-US"/>
        </w:rPr>
        <w:t>официальном сайте муниципального образования в информаци</w:t>
      </w:r>
      <w:r w:rsidR="00C4660D">
        <w:rPr>
          <w:rFonts w:eastAsiaTheme="minorHAnsi" w:cs="Times New Roman"/>
          <w:lang w:eastAsia="en-US"/>
        </w:rPr>
        <w:t>онно-телекоммуникационной сети «Интернет»</w:t>
      </w:r>
      <w:r w:rsidRPr="00211450">
        <w:rPr>
          <w:rFonts w:eastAsiaTheme="minorHAnsi" w:cs="Times New Roman"/>
          <w:lang w:eastAsia="en-US"/>
        </w:rPr>
        <w:t xml:space="preserve"> в течение трех рабочих дней со дня вн</w:t>
      </w:r>
      <w:r w:rsidR="00C10300">
        <w:rPr>
          <w:rFonts w:eastAsiaTheme="minorHAnsi" w:cs="Times New Roman"/>
          <w:lang w:eastAsia="en-US"/>
        </w:rPr>
        <w:t>есения инициативного проекта в Местную А</w:t>
      </w:r>
      <w:r w:rsidRPr="00211450">
        <w:rPr>
          <w:rFonts w:eastAsiaTheme="minorHAnsi" w:cs="Times New Roman"/>
          <w:lang w:eastAsia="en-US"/>
        </w:rPr>
        <w:t>дминистрацию и должна содержать сведения, указанные в части 3 настоящей статьи, а также об инициаторах проекта.</w:t>
      </w:r>
      <w:proofErr w:type="gramEnd"/>
      <w:r w:rsidRPr="00211450">
        <w:rPr>
          <w:rFonts w:eastAsiaTheme="minorHAnsi" w:cs="Times New Roman"/>
          <w:lang w:eastAsia="en-US"/>
        </w:rPr>
        <w:t xml:space="preserve"> Одновременно граждане информируются</w:t>
      </w:r>
      <w:r w:rsidR="00C10300">
        <w:rPr>
          <w:rFonts w:eastAsiaTheme="minorHAnsi" w:cs="Times New Roman"/>
          <w:lang w:eastAsia="en-US"/>
        </w:rPr>
        <w:t xml:space="preserve"> о возможности представления в Местную А</w:t>
      </w:r>
      <w:r w:rsidRPr="00211450">
        <w:rPr>
          <w:rFonts w:eastAsiaTheme="minorHAnsi" w:cs="Times New Roman"/>
          <w:lang w:eastAsia="en-US"/>
        </w:rPr>
        <w:t>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</w:t>
      </w:r>
      <w:r w:rsidR="00C10300">
        <w:rPr>
          <w:rFonts w:eastAsiaTheme="minorHAnsi" w:cs="Times New Roman"/>
          <w:lang w:eastAsia="en-US"/>
        </w:rPr>
        <w:t xml:space="preserve">тнего возраста. </w:t>
      </w:r>
    </w:p>
    <w:p w14:paraId="4DB0774E" w14:textId="4F8B9674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6. Инициативный проект подле</w:t>
      </w:r>
      <w:r w:rsidR="00C10300">
        <w:rPr>
          <w:rFonts w:eastAsiaTheme="minorHAnsi" w:cs="Times New Roman"/>
          <w:lang w:eastAsia="en-US"/>
        </w:rPr>
        <w:t>жит обязательному рассмотрению Местной А</w:t>
      </w:r>
      <w:r w:rsidRPr="00211450">
        <w:rPr>
          <w:rFonts w:eastAsiaTheme="minorHAnsi" w:cs="Times New Roman"/>
          <w:lang w:eastAsia="en-US"/>
        </w:rPr>
        <w:t>дминистрацией в течение 30 дне</w:t>
      </w:r>
      <w:r w:rsidR="00C10300">
        <w:rPr>
          <w:rFonts w:eastAsiaTheme="minorHAnsi" w:cs="Times New Roman"/>
          <w:lang w:eastAsia="en-US"/>
        </w:rPr>
        <w:t>й со дня его внесения. Местная А</w:t>
      </w:r>
      <w:r w:rsidRPr="00211450">
        <w:rPr>
          <w:rFonts w:eastAsiaTheme="minorHAnsi" w:cs="Times New Roman"/>
          <w:lang w:eastAsia="en-US"/>
        </w:rPr>
        <w:t>дминистрация по результатам рассмотрения инициативного проекта принимает одно из следующих решений:</w:t>
      </w:r>
    </w:p>
    <w:p w14:paraId="05DDD630" w14:textId="77777777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2A6EA3AA" w14:textId="77777777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71897B62" w14:textId="1F59AA06" w:rsidR="00211450" w:rsidRPr="00211450" w:rsidRDefault="00C1030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7. Местная А</w:t>
      </w:r>
      <w:r w:rsidR="00211450" w:rsidRPr="00211450">
        <w:rPr>
          <w:rFonts w:eastAsiaTheme="minorHAnsi" w:cs="Times New Roman"/>
          <w:lang w:eastAsia="en-US"/>
        </w:rPr>
        <w:t>дминистрация принимает решение об отказе в поддержке инициативного проекта в одном из следующих случаев:</w:t>
      </w:r>
    </w:p>
    <w:p w14:paraId="424F5B82" w14:textId="77777777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14:paraId="79765C45" w14:textId="4C622298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C10300">
        <w:rPr>
          <w:rFonts w:eastAsiaTheme="minorHAnsi" w:cs="Times New Roman"/>
          <w:lang w:eastAsia="en-US"/>
        </w:rPr>
        <w:t>Санкт-Петербурга, У</w:t>
      </w:r>
      <w:r w:rsidRPr="00211450">
        <w:rPr>
          <w:rFonts w:eastAsiaTheme="minorHAnsi" w:cs="Times New Roman"/>
          <w:lang w:eastAsia="en-US"/>
        </w:rPr>
        <w:t>ставу муниципального образования;</w:t>
      </w:r>
    </w:p>
    <w:p w14:paraId="4CBEBF4C" w14:textId="77777777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4CBDA698" w14:textId="77777777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22ACE2D9" w14:textId="77777777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14:paraId="5D875933" w14:textId="77777777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6) признание инициативного проекта не прошедшим конкурсный отбор.</w:t>
      </w:r>
    </w:p>
    <w:p w14:paraId="2C75E679" w14:textId="28598F0D" w:rsidR="00211450" w:rsidRPr="00211450" w:rsidRDefault="00C1030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8. Местная А</w:t>
      </w:r>
      <w:r w:rsidR="00211450" w:rsidRPr="00211450">
        <w:rPr>
          <w:rFonts w:eastAsiaTheme="minorHAnsi" w:cs="Times New Roman"/>
          <w:lang w:eastAsia="en-US"/>
        </w:rPr>
        <w:t>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42178DD8" w14:textId="3473A088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C10300">
        <w:rPr>
          <w:rFonts w:eastAsiaTheme="minorHAnsi" w:cs="Times New Roman"/>
          <w:lang w:eastAsia="en-US"/>
        </w:rPr>
        <w:t>Муниципальным Советом.</w:t>
      </w:r>
    </w:p>
    <w:p w14:paraId="1CA961CD" w14:textId="7248B3FB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lastRenderedPageBreak/>
        <w:t xml:space="preserve">10. </w:t>
      </w:r>
      <w:proofErr w:type="gramStart"/>
      <w:r w:rsidRPr="00211450">
        <w:rPr>
          <w:rFonts w:eastAsiaTheme="minorHAnsi" w:cs="Times New Roman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C10300">
        <w:rPr>
          <w:rFonts w:eastAsiaTheme="minorHAnsi" w:cs="Times New Roman"/>
          <w:lang w:eastAsia="en-US"/>
        </w:rPr>
        <w:t>Санкт-Петербурга</w:t>
      </w:r>
      <w:r w:rsidRPr="00211450">
        <w:rPr>
          <w:rFonts w:eastAsiaTheme="minorHAnsi" w:cs="Times New Roman"/>
          <w:lang w:eastAsia="en-US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C10300">
        <w:rPr>
          <w:rFonts w:eastAsiaTheme="minorHAnsi" w:cs="Times New Roman"/>
          <w:lang w:eastAsia="en-US"/>
        </w:rPr>
        <w:t>Санкт-Петербурга</w:t>
      </w:r>
      <w:r w:rsidRPr="00211450">
        <w:rPr>
          <w:rFonts w:eastAsiaTheme="minorHAnsi" w:cs="Times New Roman"/>
          <w:lang w:eastAsia="en-US"/>
        </w:rPr>
        <w:t>.</w:t>
      </w:r>
      <w:proofErr w:type="gramEnd"/>
      <w:r w:rsidRPr="00211450">
        <w:rPr>
          <w:rFonts w:eastAsiaTheme="minorHAnsi" w:cs="Times New Roman"/>
          <w:lang w:eastAsia="en-US"/>
        </w:rPr>
        <w:t xml:space="preserve"> В этом случае требования частей 3, 6, 7, 8, 9, 11 и 12 настоящей статьи не применяются.</w:t>
      </w:r>
    </w:p>
    <w:p w14:paraId="2919B025" w14:textId="08D86388" w:rsidR="00211450" w:rsidRPr="00211450" w:rsidRDefault="00D21C98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11. В случае</w:t>
      </w:r>
      <w:proofErr w:type="gramStart"/>
      <w:r>
        <w:rPr>
          <w:rFonts w:eastAsiaTheme="minorHAnsi" w:cs="Times New Roman"/>
          <w:lang w:eastAsia="en-US"/>
        </w:rPr>
        <w:t>,</w:t>
      </w:r>
      <w:proofErr w:type="gramEnd"/>
      <w:r>
        <w:rPr>
          <w:rFonts w:eastAsiaTheme="minorHAnsi" w:cs="Times New Roman"/>
          <w:lang w:eastAsia="en-US"/>
        </w:rPr>
        <w:t xml:space="preserve"> если в Местную А</w:t>
      </w:r>
      <w:r w:rsidR="00211450" w:rsidRPr="00211450">
        <w:rPr>
          <w:rFonts w:eastAsiaTheme="minorHAnsi" w:cs="Times New Roman"/>
          <w:lang w:eastAsia="en-US"/>
        </w:rPr>
        <w:t>дминистрацию внесено несколько инициативных проектов, в том числе с описанием аналогичных по со</w:t>
      </w:r>
      <w:r>
        <w:rPr>
          <w:rFonts w:eastAsiaTheme="minorHAnsi" w:cs="Times New Roman"/>
          <w:lang w:eastAsia="en-US"/>
        </w:rPr>
        <w:t>держанию приоритетных проблем, М</w:t>
      </w:r>
      <w:r w:rsidR="00211450" w:rsidRPr="00211450">
        <w:rPr>
          <w:rFonts w:eastAsiaTheme="minorHAnsi" w:cs="Times New Roman"/>
          <w:lang w:eastAsia="en-US"/>
        </w:rPr>
        <w:t xml:space="preserve">естная </w:t>
      </w:r>
      <w:r>
        <w:rPr>
          <w:rFonts w:eastAsiaTheme="minorHAnsi" w:cs="Times New Roman"/>
          <w:lang w:eastAsia="en-US"/>
        </w:rPr>
        <w:t>А</w:t>
      </w:r>
      <w:r w:rsidR="00211450" w:rsidRPr="00211450">
        <w:rPr>
          <w:rFonts w:eastAsiaTheme="minorHAnsi" w:cs="Times New Roman"/>
          <w:lang w:eastAsia="en-US"/>
        </w:rPr>
        <w:t>дминистрация организует проведение конкурсного отбора и информирует об этом инициаторов проекта.</w:t>
      </w:r>
    </w:p>
    <w:p w14:paraId="59873788" w14:textId="6F06CE51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D21C98">
        <w:rPr>
          <w:rFonts w:eastAsiaTheme="minorHAnsi" w:cs="Times New Roman"/>
          <w:lang w:eastAsia="en-US"/>
        </w:rPr>
        <w:t>Муниципального Совета</w:t>
      </w:r>
      <w:r w:rsidRPr="00211450">
        <w:rPr>
          <w:rFonts w:eastAsiaTheme="minorHAnsi" w:cs="Times New Roman"/>
          <w:lang w:eastAsia="en-US"/>
        </w:rPr>
        <w:t>. Состав коллегиального</w:t>
      </w:r>
      <w:r w:rsidR="00D21C98">
        <w:rPr>
          <w:rFonts w:eastAsiaTheme="minorHAnsi" w:cs="Times New Roman"/>
          <w:lang w:eastAsia="en-US"/>
        </w:rPr>
        <w:t xml:space="preserve"> органа (комиссии) формируется Местной А</w:t>
      </w:r>
      <w:r w:rsidRPr="00211450">
        <w:rPr>
          <w:rFonts w:eastAsiaTheme="minorHAnsi" w:cs="Times New Roman"/>
          <w:lang w:eastAsia="en-US"/>
        </w:rPr>
        <w:t>дминистрацией. При этом половина от общего числа членов коллегиального органа (комиссии) должна быть назначена на основе предложений</w:t>
      </w:r>
      <w:r w:rsidR="00D21C98">
        <w:rPr>
          <w:rFonts w:eastAsiaTheme="minorHAnsi" w:cs="Times New Roman"/>
          <w:lang w:eastAsia="en-US"/>
        </w:rPr>
        <w:t xml:space="preserve"> Муниципального Совета</w:t>
      </w:r>
      <w:r w:rsidRPr="00211450">
        <w:rPr>
          <w:rFonts w:eastAsiaTheme="minorHAnsi" w:cs="Times New Roman"/>
          <w:lang w:eastAsia="en-US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14:paraId="336A502C" w14:textId="072B4593" w:rsidR="00211450" w:rsidRPr="00211450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 xml:space="preserve">13. Инициаторы проекта, другие граждане, проживающие на территории 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211450">
        <w:rPr>
          <w:rFonts w:eastAsiaTheme="minorHAnsi" w:cs="Times New Roman"/>
          <w:lang w:eastAsia="en-US"/>
        </w:rPr>
        <w:t>контроль за</w:t>
      </w:r>
      <w:proofErr w:type="gramEnd"/>
      <w:r w:rsidRPr="00211450">
        <w:rPr>
          <w:rFonts w:eastAsiaTheme="minorHAnsi" w:cs="Times New Roman"/>
          <w:lang w:eastAsia="en-US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14:paraId="5B17FDFB" w14:textId="10373454" w:rsidR="00D21C98" w:rsidRDefault="00211450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  <w:r w:rsidRPr="00211450">
        <w:rPr>
          <w:rFonts w:eastAsiaTheme="minorHAnsi" w:cs="Times New Roman"/>
          <w:lang w:eastAsia="en-US"/>
        </w:rPr>
        <w:t>14. Информация о рассмотрении инициативного</w:t>
      </w:r>
      <w:r w:rsidR="00D21C98">
        <w:rPr>
          <w:rFonts w:eastAsiaTheme="minorHAnsi" w:cs="Times New Roman"/>
          <w:lang w:eastAsia="en-US"/>
        </w:rPr>
        <w:t xml:space="preserve"> проекта Местной А</w:t>
      </w:r>
      <w:r w:rsidRPr="00211450">
        <w:rPr>
          <w:rFonts w:eastAsiaTheme="minorHAnsi" w:cs="Times New Roman"/>
          <w:lang w:eastAsia="en-US"/>
        </w:rPr>
        <w:t>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</w:t>
      </w:r>
      <w:r w:rsidR="00D21C98">
        <w:rPr>
          <w:rFonts w:eastAsiaTheme="minorHAnsi" w:cs="Times New Roman"/>
          <w:lang w:eastAsia="en-US"/>
        </w:rPr>
        <w:t xml:space="preserve"> в сетевом издании</w:t>
      </w:r>
      <w:r w:rsidR="00C4660D">
        <w:rPr>
          <w:rFonts w:eastAsiaTheme="minorHAnsi" w:cs="Times New Roman"/>
          <w:lang w:eastAsia="en-US"/>
        </w:rPr>
        <w:t xml:space="preserve"> -</w:t>
      </w:r>
      <w:r w:rsidRPr="00211450">
        <w:rPr>
          <w:rFonts w:eastAsiaTheme="minorHAnsi" w:cs="Times New Roman"/>
          <w:lang w:eastAsia="en-US"/>
        </w:rPr>
        <w:t xml:space="preserve"> официальном сайте муниципального образования в информационно-телекоммуника</w:t>
      </w:r>
      <w:r w:rsidR="00C4660D">
        <w:rPr>
          <w:rFonts w:eastAsiaTheme="minorHAnsi" w:cs="Times New Roman"/>
          <w:lang w:eastAsia="en-US"/>
        </w:rPr>
        <w:t>ционной сети «Интернет»</w:t>
      </w:r>
      <w:r w:rsidR="00D21C98">
        <w:rPr>
          <w:rFonts w:eastAsiaTheme="minorHAnsi" w:cs="Times New Roman"/>
          <w:lang w:eastAsia="en-US"/>
        </w:rPr>
        <w:t>. Отчет Местной А</w:t>
      </w:r>
      <w:r w:rsidRPr="00211450">
        <w:rPr>
          <w:rFonts w:eastAsiaTheme="minorHAnsi" w:cs="Times New Roman"/>
          <w:lang w:eastAsia="en-US"/>
        </w:rPr>
        <w:t xml:space="preserve">дминистрации об итогах реализации инициативного проекта подлежит опубликованию (обнародованию) и размещению </w:t>
      </w:r>
      <w:r w:rsidR="00D21C98">
        <w:rPr>
          <w:rFonts w:eastAsiaTheme="minorHAnsi" w:cs="Times New Roman"/>
          <w:lang w:eastAsia="en-US"/>
        </w:rPr>
        <w:t>в сетевом издании</w:t>
      </w:r>
      <w:r w:rsidRPr="00211450">
        <w:rPr>
          <w:rFonts w:eastAsiaTheme="minorHAnsi" w:cs="Times New Roman"/>
          <w:lang w:eastAsia="en-US"/>
        </w:rPr>
        <w:t xml:space="preserve"> </w:t>
      </w:r>
      <w:r w:rsidR="00C4660D">
        <w:rPr>
          <w:rFonts w:eastAsiaTheme="minorHAnsi" w:cs="Times New Roman"/>
          <w:lang w:eastAsia="en-US"/>
        </w:rPr>
        <w:t xml:space="preserve">- </w:t>
      </w:r>
      <w:r w:rsidRPr="00211450">
        <w:rPr>
          <w:rFonts w:eastAsiaTheme="minorHAnsi" w:cs="Times New Roman"/>
          <w:lang w:eastAsia="en-US"/>
        </w:rPr>
        <w:t>официальном сайте муниципального образования в информаци</w:t>
      </w:r>
      <w:r w:rsidR="00C4660D">
        <w:rPr>
          <w:rFonts w:eastAsiaTheme="minorHAnsi" w:cs="Times New Roman"/>
          <w:lang w:eastAsia="en-US"/>
        </w:rPr>
        <w:t>онно-телекоммуникационной сети «Интернет»</w:t>
      </w:r>
      <w:r w:rsidRPr="00211450">
        <w:rPr>
          <w:rFonts w:eastAsiaTheme="minorHAnsi" w:cs="Times New Roman"/>
          <w:lang w:eastAsia="en-US"/>
        </w:rPr>
        <w:t xml:space="preserve"> в течение 30 календарных дней со дня завершения реализации инициат</w:t>
      </w:r>
      <w:r w:rsidR="00D21C98">
        <w:rPr>
          <w:rFonts w:eastAsiaTheme="minorHAnsi" w:cs="Times New Roman"/>
          <w:lang w:eastAsia="en-US"/>
        </w:rPr>
        <w:t>ивного проекта</w:t>
      </w:r>
      <w:proofErr w:type="gramStart"/>
      <w:r w:rsidR="00D21C98">
        <w:rPr>
          <w:rFonts w:eastAsiaTheme="minorHAnsi" w:cs="Times New Roman"/>
          <w:lang w:eastAsia="en-US"/>
        </w:rPr>
        <w:t>.»</w:t>
      </w:r>
      <w:proofErr w:type="gramEnd"/>
    </w:p>
    <w:p w14:paraId="4103A85C" w14:textId="77777777" w:rsidR="00221F27" w:rsidRDefault="00221F27" w:rsidP="00211450">
      <w:pPr>
        <w:tabs>
          <w:tab w:val="left" w:pos="1276"/>
        </w:tabs>
        <w:ind w:firstLine="349"/>
        <w:rPr>
          <w:rFonts w:eastAsiaTheme="minorHAnsi" w:cs="Times New Roman"/>
          <w:lang w:eastAsia="en-US"/>
        </w:rPr>
      </w:pPr>
    </w:p>
    <w:p w14:paraId="10E05614" w14:textId="1CB0E379" w:rsidR="00D21C98" w:rsidRPr="00527D49" w:rsidRDefault="00D21C98" w:rsidP="00F4495E">
      <w:pPr>
        <w:pStyle w:val="a5"/>
        <w:numPr>
          <w:ilvl w:val="0"/>
          <w:numId w:val="24"/>
        </w:numPr>
        <w:tabs>
          <w:tab w:val="left" w:pos="1276"/>
        </w:tabs>
        <w:rPr>
          <w:rFonts w:eastAsiaTheme="minorHAnsi" w:cs="Times New Roman"/>
          <w:b/>
          <w:lang w:eastAsia="en-US"/>
        </w:rPr>
      </w:pPr>
      <w:r w:rsidRPr="00527D49">
        <w:rPr>
          <w:rFonts w:eastAsiaTheme="minorHAnsi" w:cs="Times New Roman"/>
          <w:b/>
          <w:lang w:eastAsia="en-US"/>
        </w:rPr>
        <w:t>Статья 23</w:t>
      </w:r>
    </w:p>
    <w:p w14:paraId="109273D1" w14:textId="3FF2465A" w:rsidR="00211450" w:rsidRPr="00527D49" w:rsidRDefault="00D21C98" w:rsidP="00F4495E">
      <w:pPr>
        <w:pStyle w:val="a5"/>
        <w:numPr>
          <w:ilvl w:val="0"/>
          <w:numId w:val="26"/>
        </w:numPr>
        <w:tabs>
          <w:tab w:val="left" w:pos="-2268"/>
        </w:tabs>
        <w:rPr>
          <w:rFonts w:eastAsiaTheme="minorHAnsi" w:cs="Times New Roman"/>
          <w:b/>
          <w:lang w:eastAsia="en-US"/>
        </w:rPr>
      </w:pPr>
      <w:r w:rsidRPr="00527D49">
        <w:rPr>
          <w:rFonts w:eastAsiaTheme="minorHAnsi" w:cs="Times New Roman"/>
          <w:b/>
          <w:lang w:eastAsia="en-US"/>
        </w:rPr>
        <w:t xml:space="preserve">Пункт 8 дополнить подпунктом 7 следующего содержания: </w:t>
      </w:r>
    </w:p>
    <w:p w14:paraId="5A189452" w14:textId="77777777" w:rsidR="00F4495E" w:rsidRPr="00527D49" w:rsidRDefault="00D21C98" w:rsidP="00F4495E">
      <w:pPr>
        <w:autoSpaceDE/>
        <w:autoSpaceDN/>
        <w:adjustRightInd/>
        <w:jc w:val="center"/>
        <w:rPr>
          <w:rFonts w:cs="Times New Roman"/>
        </w:rPr>
      </w:pPr>
      <w:r w:rsidRPr="00527D49">
        <w:rPr>
          <w:rFonts w:cs="Times New Roman"/>
        </w:rPr>
        <w:t>«7) обсуждение инициативного проекта и принятие решения по вопросу о его одобрении</w:t>
      </w:r>
      <w:proofErr w:type="gramStart"/>
      <w:r w:rsidRPr="00527D49">
        <w:rPr>
          <w:rFonts w:cs="Times New Roman"/>
        </w:rPr>
        <w:t>.»</w:t>
      </w:r>
      <w:proofErr w:type="gramEnd"/>
    </w:p>
    <w:p w14:paraId="55F536E0" w14:textId="77777777" w:rsidR="00527D49" w:rsidRPr="00527D49" w:rsidRDefault="00527D49" w:rsidP="00527D49">
      <w:pPr>
        <w:pStyle w:val="a5"/>
        <w:numPr>
          <w:ilvl w:val="0"/>
          <w:numId w:val="26"/>
        </w:numPr>
        <w:autoSpaceDE/>
        <w:autoSpaceDN/>
        <w:adjustRightInd/>
        <w:rPr>
          <w:rFonts w:cs="Times New Roman"/>
          <w:b/>
        </w:rPr>
      </w:pPr>
      <w:r w:rsidRPr="00527D49">
        <w:rPr>
          <w:rFonts w:cs="Times New Roman"/>
          <w:b/>
        </w:rPr>
        <w:t>Дополнить пунктом 9.1</w:t>
      </w:r>
    </w:p>
    <w:p w14:paraId="4F84CE53" w14:textId="4724C3E6" w:rsidR="00F4495E" w:rsidRPr="00527D49" w:rsidRDefault="00527D49" w:rsidP="00FC1B96">
      <w:pPr>
        <w:pStyle w:val="a5"/>
        <w:autoSpaceDE/>
        <w:autoSpaceDN/>
        <w:adjustRightInd/>
        <w:ind w:left="0" w:firstLine="284"/>
        <w:rPr>
          <w:rFonts w:cs="Times New Roman"/>
        </w:rPr>
      </w:pPr>
      <w:r w:rsidRPr="00527D49">
        <w:rPr>
          <w:rFonts w:cs="Times New Roman"/>
        </w:rPr>
        <w:t>«9.1. Органы территориального общественного самоуправления могут выдвигать инициативный проект в качестве инициаторов проекта»</w:t>
      </w:r>
      <w:r w:rsidR="00FC1B96">
        <w:rPr>
          <w:rFonts w:cs="Times New Roman"/>
        </w:rPr>
        <w:t>.</w:t>
      </w:r>
    </w:p>
    <w:p w14:paraId="7F42EBC0" w14:textId="77777777" w:rsidR="00527D49" w:rsidRPr="00527D49" w:rsidRDefault="00527D49" w:rsidP="00527D49">
      <w:pPr>
        <w:pStyle w:val="a5"/>
        <w:autoSpaceDE/>
        <w:autoSpaceDN/>
        <w:adjustRightInd/>
        <w:ind w:left="709"/>
        <w:rPr>
          <w:rFonts w:cs="Times New Roman"/>
        </w:rPr>
      </w:pPr>
    </w:p>
    <w:p w14:paraId="455B178A" w14:textId="743792A4" w:rsidR="00527D49" w:rsidRPr="00527D49" w:rsidRDefault="00527D49" w:rsidP="00425A7E">
      <w:pPr>
        <w:pStyle w:val="a5"/>
        <w:numPr>
          <w:ilvl w:val="0"/>
          <w:numId w:val="26"/>
        </w:numPr>
        <w:autoSpaceDE/>
        <w:autoSpaceDN/>
        <w:adjustRightInd/>
        <w:ind w:left="0" w:firstLine="349"/>
        <w:jc w:val="left"/>
        <w:rPr>
          <w:rFonts w:cs="Times New Roman"/>
          <w:b/>
        </w:rPr>
      </w:pPr>
      <w:r w:rsidRPr="00527D49">
        <w:rPr>
          <w:rFonts w:cs="Times New Roman"/>
          <w:b/>
        </w:rPr>
        <w:t>Статья 25</w:t>
      </w:r>
    </w:p>
    <w:p w14:paraId="41A50EDA" w14:textId="2240AADB" w:rsidR="00527D49" w:rsidRPr="00527D49" w:rsidRDefault="00527D49" w:rsidP="00425A7E">
      <w:pPr>
        <w:pStyle w:val="a5"/>
        <w:numPr>
          <w:ilvl w:val="0"/>
          <w:numId w:val="27"/>
        </w:numPr>
        <w:autoSpaceDE/>
        <w:autoSpaceDN/>
        <w:adjustRightInd/>
        <w:ind w:left="0" w:firstLine="349"/>
        <w:jc w:val="left"/>
        <w:rPr>
          <w:rFonts w:cs="Times New Roman"/>
        </w:rPr>
      </w:pPr>
      <w:r w:rsidRPr="00527D49">
        <w:rPr>
          <w:rFonts w:cs="Times New Roman"/>
          <w:b/>
        </w:rPr>
        <w:t>Пункт 1</w:t>
      </w:r>
      <w:r w:rsidRPr="00527D49">
        <w:rPr>
          <w:rFonts w:cs="Times New Roman"/>
        </w:rPr>
        <w:t xml:space="preserve"> </w:t>
      </w:r>
      <w:r w:rsidR="00425A7E">
        <w:rPr>
          <w:rFonts w:cs="Times New Roman"/>
        </w:rPr>
        <w:t>после слов «</w:t>
      </w:r>
      <w:r w:rsidRPr="00527D49">
        <w:rPr>
          <w:rFonts w:cs="Times New Roman"/>
        </w:rPr>
        <w:t>и должностн</w:t>
      </w:r>
      <w:r w:rsidR="00425A7E">
        <w:rPr>
          <w:rFonts w:cs="Times New Roman"/>
        </w:rPr>
        <w:t>ых лиц местного самоуправления</w:t>
      </w:r>
      <w:proofErr w:type="gramStart"/>
      <w:r w:rsidR="00425A7E">
        <w:rPr>
          <w:rFonts w:cs="Times New Roman"/>
        </w:rPr>
        <w:t>,»</w:t>
      </w:r>
      <w:proofErr w:type="gramEnd"/>
      <w:r w:rsidR="00C4660D">
        <w:rPr>
          <w:rFonts w:cs="Times New Roman"/>
        </w:rPr>
        <w:t xml:space="preserve"> дополнить словами «</w:t>
      </w:r>
      <w:r w:rsidRPr="00527D49">
        <w:rPr>
          <w:rFonts w:cs="Times New Roman"/>
        </w:rPr>
        <w:t>обсуждения вопросов внесения инициативн</w:t>
      </w:r>
      <w:r w:rsidR="00C4660D">
        <w:rPr>
          <w:rFonts w:cs="Times New Roman"/>
        </w:rPr>
        <w:t>ых проектов и их рассмотрения,»</w:t>
      </w:r>
      <w:r w:rsidRPr="00527D49">
        <w:rPr>
          <w:rFonts w:cs="Times New Roman"/>
        </w:rPr>
        <w:t>.</w:t>
      </w:r>
    </w:p>
    <w:p w14:paraId="520208D3" w14:textId="46DA07FF" w:rsidR="00527D49" w:rsidRPr="00527D49" w:rsidRDefault="00527D49" w:rsidP="00425A7E">
      <w:pPr>
        <w:pStyle w:val="a5"/>
        <w:numPr>
          <w:ilvl w:val="0"/>
          <w:numId w:val="27"/>
        </w:numPr>
        <w:autoSpaceDE/>
        <w:autoSpaceDN/>
        <w:adjustRightInd/>
        <w:ind w:left="0" w:firstLine="349"/>
        <w:jc w:val="left"/>
        <w:rPr>
          <w:rFonts w:cs="Times New Roman"/>
          <w:b/>
        </w:rPr>
      </w:pPr>
      <w:r w:rsidRPr="00527D49">
        <w:rPr>
          <w:rFonts w:cs="Times New Roman"/>
          <w:b/>
        </w:rPr>
        <w:t>Пункт 2  дополнить абзацем следующего содержания:</w:t>
      </w:r>
    </w:p>
    <w:p w14:paraId="6C85516F" w14:textId="3716B873" w:rsidR="00527D49" w:rsidRDefault="00425A7E" w:rsidP="00FC1B96">
      <w:pPr>
        <w:autoSpaceDE/>
        <w:autoSpaceDN/>
        <w:adjustRightInd/>
        <w:ind w:firstLine="349"/>
        <w:rPr>
          <w:rFonts w:cs="Times New Roman"/>
        </w:rPr>
      </w:pPr>
      <w:r>
        <w:rPr>
          <w:rFonts w:cs="Times New Roman"/>
        </w:rPr>
        <w:t>«</w:t>
      </w:r>
      <w:r w:rsidR="00527D49" w:rsidRPr="00527D49">
        <w:rPr>
          <w:rFonts w:cs="Times New Roman"/>
        </w:rPr>
        <w:t>В собрании граждан по вопросам внесения инициативных пр</w:t>
      </w:r>
      <w:r w:rsidR="00527D49">
        <w:rPr>
          <w:rFonts w:cs="Times New Roman"/>
        </w:rPr>
        <w:t xml:space="preserve">оектов и их рассмотрения вправе </w:t>
      </w:r>
      <w:r w:rsidR="00527D49" w:rsidRPr="00527D49">
        <w:rPr>
          <w:rFonts w:cs="Times New Roman"/>
        </w:rPr>
        <w:t xml:space="preserve">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C40E7C">
        <w:rPr>
          <w:rFonts w:cs="Times New Roman"/>
        </w:rPr>
        <w:t>Муниципального Совета</w:t>
      </w:r>
      <w:proofErr w:type="gramStart"/>
      <w:r>
        <w:rPr>
          <w:rFonts w:cs="Times New Roman"/>
        </w:rPr>
        <w:t>.»</w:t>
      </w:r>
      <w:r w:rsidR="00527D49">
        <w:rPr>
          <w:rFonts w:cs="Times New Roman"/>
        </w:rPr>
        <w:t>.</w:t>
      </w:r>
      <w:proofErr w:type="gramEnd"/>
    </w:p>
    <w:p w14:paraId="2634D9C4" w14:textId="77777777" w:rsidR="00425A7E" w:rsidRDefault="00425A7E" w:rsidP="00425A7E">
      <w:pPr>
        <w:autoSpaceDE/>
        <w:autoSpaceDN/>
        <w:adjustRightInd/>
        <w:ind w:firstLine="349"/>
        <w:jc w:val="left"/>
        <w:rPr>
          <w:rFonts w:cs="Times New Roman"/>
        </w:rPr>
      </w:pPr>
    </w:p>
    <w:p w14:paraId="0DCA7C09" w14:textId="4D7AA6E5" w:rsidR="00F4495E" w:rsidRDefault="00C40E7C" w:rsidP="00425A7E">
      <w:pPr>
        <w:pStyle w:val="a5"/>
        <w:numPr>
          <w:ilvl w:val="0"/>
          <w:numId w:val="29"/>
        </w:numPr>
        <w:autoSpaceDE/>
        <w:autoSpaceDN/>
        <w:adjustRightInd/>
        <w:ind w:left="0" w:firstLine="426"/>
        <w:jc w:val="left"/>
        <w:rPr>
          <w:rFonts w:cs="Times New Roman"/>
          <w:b/>
        </w:rPr>
      </w:pPr>
      <w:r w:rsidRPr="00C40E7C">
        <w:rPr>
          <w:rFonts w:cs="Times New Roman"/>
          <w:b/>
        </w:rPr>
        <w:lastRenderedPageBreak/>
        <w:t>Статья 27</w:t>
      </w:r>
    </w:p>
    <w:p w14:paraId="75617BA6" w14:textId="6EB9E4C4" w:rsidR="00C40E7C" w:rsidRDefault="00C40E7C" w:rsidP="00425A7E">
      <w:pPr>
        <w:pStyle w:val="a5"/>
        <w:numPr>
          <w:ilvl w:val="0"/>
          <w:numId w:val="30"/>
        </w:numPr>
        <w:autoSpaceDE/>
        <w:autoSpaceDN/>
        <w:adjustRightInd/>
        <w:ind w:left="0" w:firstLine="426"/>
        <w:rPr>
          <w:rFonts w:cs="Times New Roman"/>
        </w:rPr>
      </w:pPr>
      <w:r>
        <w:rPr>
          <w:rFonts w:cs="Times New Roman"/>
          <w:b/>
        </w:rPr>
        <w:t xml:space="preserve">Пункт 2 </w:t>
      </w:r>
      <w:r w:rsidRPr="00C40E7C">
        <w:rPr>
          <w:rFonts w:cs="Times New Roman"/>
        </w:rPr>
        <w:t>дополнить предл</w:t>
      </w:r>
      <w:r w:rsidR="00425A7E">
        <w:rPr>
          <w:rFonts w:cs="Times New Roman"/>
        </w:rPr>
        <w:t>ожением следующего содержания: «</w:t>
      </w:r>
      <w:r w:rsidRPr="00C40E7C">
        <w:rPr>
          <w:rFonts w:cs="Times New Roman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</w:t>
      </w:r>
      <w:r w:rsidR="00425A7E">
        <w:rPr>
          <w:rFonts w:cs="Times New Roman"/>
        </w:rPr>
        <w:t>ие шестнадцатилетнего возраста</w:t>
      </w:r>
      <w:proofErr w:type="gramStart"/>
      <w:r w:rsidR="00425A7E">
        <w:rPr>
          <w:rFonts w:cs="Times New Roman"/>
        </w:rPr>
        <w:t>.»</w:t>
      </w:r>
      <w:r w:rsidRPr="00C40E7C">
        <w:rPr>
          <w:rFonts w:cs="Times New Roman"/>
        </w:rPr>
        <w:t>;</w:t>
      </w:r>
    </w:p>
    <w:p w14:paraId="5404424D" w14:textId="3A56315D" w:rsidR="00C40E7C" w:rsidRPr="00192E00" w:rsidRDefault="00C40E7C" w:rsidP="00425A7E">
      <w:pPr>
        <w:pStyle w:val="a5"/>
        <w:numPr>
          <w:ilvl w:val="0"/>
          <w:numId w:val="30"/>
        </w:numPr>
        <w:autoSpaceDE/>
        <w:autoSpaceDN/>
        <w:adjustRightInd/>
        <w:ind w:left="426" w:firstLine="0"/>
        <w:rPr>
          <w:rFonts w:cs="Times New Roman"/>
          <w:b/>
        </w:rPr>
      </w:pPr>
      <w:proofErr w:type="gramEnd"/>
      <w:r w:rsidRPr="00192E00">
        <w:rPr>
          <w:rFonts w:cs="Times New Roman"/>
          <w:b/>
        </w:rPr>
        <w:t>Пункт 3 дополнить пунктом 3 следующего содержания:</w:t>
      </w:r>
    </w:p>
    <w:p w14:paraId="215B95C7" w14:textId="74F00DC0" w:rsidR="00C40E7C" w:rsidRDefault="00425A7E" w:rsidP="00425A7E">
      <w:pPr>
        <w:autoSpaceDE/>
        <w:autoSpaceDN/>
        <w:adjustRightInd/>
        <w:ind w:firstLine="426"/>
        <w:rPr>
          <w:rFonts w:cs="Times New Roman"/>
        </w:rPr>
      </w:pPr>
      <w:r>
        <w:rPr>
          <w:rFonts w:cs="Times New Roman"/>
        </w:rPr>
        <w:t>«</w:t>
      </w:r>
      <w:r w:rsidR="00C40E7C" w:rsidRPr="00C40E7C">
        <w:rPr>
          <w:rFonts w:cs="Times New Roman"/>
        </w:rPr>
        <w:t xml:space="preserve"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>
        <w:rPr>
          <w:rFonts w:cs="Times New Roman"/>
        </w:rPr>
        <w:t>данного инициативного проекта</w:t>
      </w:r>
      <w:proofErr w:type="gramStart"/>
      <w:r>
        <w:rPr>
          <w:rFonts w:cs="Times New Roman"/>
        </w:rPr>
        <w:t>.»</w:t>
      </w:r>
      <w:r w:rsidR="00C40E7C">
        <w:rPr>
          <w:rFonts w:cs="Times New Roman"/>
        </w:rPr>
        <w:t>.</w:t>
      </w:r>
      <w:proofErr w:type="gramEnd"/>
    </w:p>
    <w:p w14:paraId="0B6CEDD1" w14:textId="10052033" w:rsidR="00C40E7C" w:rsidRPr="00192E00" w:rsidRDefault="00192E00" w:rsidP="00C40E7C">
      <w:pPr>
        <w:pStyle w:val="a5"/>
        <w:numPr>
          <w:ilvl w:val="0"/>
          <w:numId w:val="30"/>
        </w:numPr>
        <w:autoSpaceDE/>
        <w:autoSpaceDN/>
        <w:adjustRightInd/>
        <w:rPr>
          <w:rFonts w:cs="Times New Roman"/>
          <w:b/>
        </w:rPr>
      </w:pPr>
      <w:r>
        <w:rPr>
          <w:rFonts w:cs="Times New Roman"/>
          <w:b/>
        </w:rPr>
        <w:t>П</w:t>
      </w:r>
      <w:r w:rsidR="00C40E7C" w:rsidRPr="00192E00">
        <w:rPr>
          <w:rFonts w:cs="Times New Roman"/>
          <w:b/>
        </w:rPr>
        <w:t>ункте 5</w:t>
      </w:r>
      <w:proofErr w:type="gramStart"/>
      <w:r w:rsidR="00C40E7C" w:rsidRPr="00192E00">
        <w:rPr>
          <w:rFonts w:cs="Times New Roman"/>
          <w:b/>
        </w:rPr>
        <w:t xml:space="preserve"> :</w:t>
      </w:r>
      <w:proofErr w:type="gramEnd"/>
    </w:p>
    <w:p w14:paraId="259B9864" w14:textId="002BE517" w:rsidR="00C40E7C" w:rsidRPr="00192E00" w:rsidRDefault="00425A7E" w:rsidP="00FC1B96">
      <w:pPr>
        <w:autoSpaceDE/>
        <w:autoSpaceDN/>
        <w:adjustRightInd/>
        <w:ind w:firstLine="426"/>
        <w:rPr>
          <w:rFonts w:cs="Times New Roman"/>
        </w:rPr>
      </w:pPr>
      <w:r>
        <w:rPr>
          <w:rFonts w:cs="Times New Roman"/>
        </w:rPr>
        <w:t>в абзаце первом слова «</w:t>
      </w:r>
      <w:r w:rsidR="00C40E7C" w:rsidRPr="00192E00">
        <w:rPr>
          <w:rFonts w:cs="Times New Roman"/>
        </w:rPr>
        <w:t>муниципаль</w:t>
      </w:r>
      <w:r>
        <w:rPr>
          <w:rFonts w:cs="Times New Roman"/>
        </w:rPr>
        <w:t xml:space="preserve">ного образования. В </w:t>
      </w:r>
      <w:proofErr w:type="gramStart"/>
      <w:r>
        <w:rPr>
          <w:rFonts w:cs="Times New Roman"/>
        </w:rPr>
        <w:t>нормативном</w:t>
      </w:r>
      <w:proofErr w:type="gramEnd"/>
      <w:r>
        <w:rPr>
          <w:rFonts w:cs="Times New Roman"/>
        </w:rPr>
        <w:t>» заменить словами                      «</w:t>
      </w:r>
      <w:r w:rsidR="00C40E7C" w:rsidRPr="00192E00">
        <w:rPr>
          <w:rFonts w:cs="Times New Roman"/>
        </w:rPr>
        <w:t xml:space="preserve"> муниципального образования. Для проведения опроса граждан может использоваться</w:t>
      </w:r>
      <w:r w:rsidR="00192E00" w:rsidRPr="00192E00">
        <w:rPr>
          <w:rFonts w:cs="Times New Roman"/>
        </w:rPr>
        <w:t xml:space="preserve"> сетевое </w:t>
      </w:r>
      <w:proofErr w:type="gramStart"/>
      <w:r w:rsidR="00192E00" w:rsidRPr="00192E00">
        <w:rPr>
          <w:rFonts w:cs="Times New Roman"/>
        </w:rPr>
        <w:t>издание-</w:t>
      </w:r>
      <w:r w:rsidR="00C40E7C" w:rsidRPr="00192E00">
        <w:rPr>
          <w:rFonts w:cs="Times New Roman"/>
        </w:rPr>
        <w:t>официальный</w:t>
      </w:r>
      <w:proofErr w:type="gramEnd"/>
      <w:r w:rsidR="00C40E7C" w:rsidRPr="00192E00">
        <w:rPr>
          <w:rFonts w:cs="Times New Roman"/>
        </w:rPr>
        <w:t xml:space="preserve"> сайт муниципального образования в информационно-телекоммуникационной </w:t>
      </w:r>
      <w:r>
        <w:rPr>
          <w:rFonts w:cs="Times New Roman"/>
        </w:rPr>
        <w:t>сети «Интернет». В нормативном»</w:t>
      </w:r>
      <w:r w:rsidR="00192E00" w:rsidRPr="00192E00">
        <w:rPr>
          <w:rFonts w:cs="Times New Roman"/>
        </w:rPr>
        <w:t>.</w:t>
      </w:r>
    </w:p>
    <w:p w14:paraId="4F9080E7" w14:textId="1F5DFDEC" w:rsidR="00192E00" w:rsidRPr="00192E00" w:rsidRDefault="00192E00" w:rsidP="00192E00">
      <w:pPr>
        <w:pStyle w:val="a5"/>
        <w:numPr>
          <w:ilvl w:val="0"/>
          <w:numId w:val="30"/>
        </w:numPr>
        <w:autoSpaceDE/>
        <w:autoSpaceDN/>
        <w:adjustRightInd/>
        <w:rPr>
          <w:rFonts w:cs="Times New Roman"/>
          <w:b/>
        </w:rPr>
      </w:pPr>
      <w:r w:rsidRPr="00192E00">
        <w:rPr>
          <w:rFonts w:cs="Times New Roman"/>
          <w:b/>
        </w:rPr>
        <w:t>Дополнить пунктом 6 следующего содержания:</w:t>
      </w:r>
    </w:p>
    <w:p w14:paraId="2B8E1DEF" w14:textId="43D0004E" w:rsidR="00192E00" w:rsidRDefault="00192E00" w:rsidP="00FC1B96">
      <w:pPr>
        <w:autoSpaceDE/>
        <w:autoSpaceDN/>
        <w:adjustRightInd/>
        <w:ind w:firstLine="426"/>
        <w:rPr>
          <w:rFonts w:cs="Times New Roman"/>
        </w:rPr>
      </w:pPr>
      <w:r w:rsidRPr="00192E00">
        <w:rPr>
          <w:rFonts w:cs="Times New Roman"/>
        </w:rPr>
        <w:t xml:space="preserve">"6) порядок идентификации участников опроса в случае проведения опроса граждан с использованием </w:t>
      </w:r>
      <w:r>
        <w:rPr>
          <w:rFonts w:cs="Times New Roman"/>
        </w:rPr>
        <w:t xml:space="preserve">сетевого </w:t>
      </w:r>
      <w:proofErr w:type="gramStart"/>
      <w:r>
        <w:rPr>
          <w:rFonts w:cs="Times New Roman"/>
        </w:rPr>
        <w:t>издания-</w:t>
      </w:r>
      <w:r w:rsidRPr="00192E00">
        <w:rPr>
          <w:rFonts w:cs="Times New Roman"/>
        </w:rPr>
        <w:t>официального</w:t>
      </w:r>
      <w:proofErr w:type="gramEnd"/>
      <w:r w:rsidRPr="00192E00">
        <w:rPr>
          <w:rFonts w:cs="Times New Roman"/>
        </w:rPr>
        <w:t xml:space="preserve"> сайта муниципального образования в информационно-телеком</w:t>
      </w:r>
      <w:r w:rsidR="00425A7E">
        <w:rPr>
          <w:rFonts w:cs="Times New Roman"/>
        </w:rPr>
        <w:t>муникационной сети «Интернет»</w:t>
      </w:r>
      <w:r>
        <w:rPr>
          <w:rFonts w:cs="Times New Roman"/>
        </w:rPr>
        <w:t>.</w:t>
      </w:r>
    </w:p>
    <w:p w14:paraId="4C2DF8A8" w14:textId="77777777" w:rsidR="00425A7E" w:rsidRDefault="00425A7E" w:rsidP="00192E00">
      <w:pPr>
        <w:autoSpaceDE/>
        <w:autoSpaceDN/>
        <w:adjustRightInd/>
        <w:rPr>
          <w:rFonts w:cs="Times New Roman"/>
        </w:rPr>
      </w:pPr>
    </w:p>
    <w:p w14:paraId="2B519DC9" w14:textId="7A5E9937" w:rsidR="00192E00" w:rsidRPr="00192E00" w:rsidRDefault="00192E00" w:rsidP="00192E00">
      <w:pPr>
        <w:pStyle w:val="a5"/>
        <w:numPr>
          <w:ilvl w:val="0"/>
          <w:numId w:val="30"/>
        </w:numPr>
        <w:autoSpaceDE/>
        <w:autoSpaceDN/>
        <w:adjustRightInd/>
        <w:rPr>
          <w:rFonts w:cs="Times New Roman"/>
          <w:b/>
        </w:rPr>
      </w:pPr>
      <w:r w:rsidRPr="00192E00">
        <w:rPr>
          <w:rFonts w:cs="Times New Roman"/>
          <w:b/>
        </w:rPr>
        <w:t>Статья 28</w:t>
      </w:r>
    </w:p>
    <w:p w14:paraId="20E488BE" w14:textId="1F2E9962" w:rsidR="00192E00" w:rsidRDefault="00192E00" w:rsidP="002849AB">
      <w:pPr>
        <w:pStyle w:val="a5"/>
        <w:numPr>
          <w:ilvl w:val="0"/>
          <w:numId w:val="31"/>
        </w:numPr>
        <w:autoSpaceDE/>
        <w:autoSpaceDN/>
        <w:adjustRightInd/>
        <w:ind w:left="426" w:firstLine="0"/>
        <w:rPr>
          <w:rFonts w:cs="Times New Roman"/>
          <w:b/>
        </w:rPr>
      </w:pPr>
      <w:r w:rsidRPr="00192E00">
        <w:rPr>
          <w:rFonts w:cs="Times New Roman"/>
          <w:b/>
        </w:rPr>
        <w:t xml:space="preserve">Пункт 1  дополнить словами </w:t>
      </w:r>
      <w:r w:rsidRPr="000D36E6">
        <w:rPr>
          <w:rFonts w:cs="Times New Roman"/>
        </w:rPr>
        <w:t>"или жителей муниципального образования";</w:t>
      </w:r>
    </w:p>
    <w:p w14:paraId="1AA92D7C" w14:textId="77777777" w:rsidR="00425A7E" w:rsidRDefault="00425A7E" w:rsidP="00425A7E">
      <w:pPr>
        <w:pStyle w:val="a5"/>
        <w:autoSpaceDE/>
        <w:autoSpaceDN/>
        <w:adjustRightInd/>
        <w:ind w:left="426"/>
        <w:rPr>
          <w:rFonts w:cs="Times New Roman"/>
          <w:b/>
        </w:rPr>
      </w:pPr>
    </w:p>
    <w:p w14:paraId="548AFB30" w14:textId="0B6F3359" w:rsidR="008A7EBC" w:rsidRDefault="008A7EBC" w:rsidP="008A7EBC">
      <w:pPr>
        <w:pStyle w:val="a5"/>
        <w:numPr>
          <w:ilvl w:val="0"/>
          <w:numId w:val="30"/>
        </w:numPr>
        <w:autoSpaceDE/>
        <w:autoSpaceDN/>
        <w:adjustRightInd/>
        <w:rPr>
          <w:rFonts w:cs="Times New Roman"/>
          <w:b/>
        </w:rPr>
      </w:pPr>
      <w:r>
        <w:rPr>
          <w:rFonts w:cs="Times New Roman"/>
          <w:b/>
        </w:rPr>
        <w:t>Статья 68</w:t>
      </w:r>
    </w:p>
    <w:p w14:paraId="41699B14" w14:textId="6C602332" w:rsidR="008A7EBC" w:rsidRDefault="008A7EBC" w:rsidP="0044730E">
      <w:pPr>
        <w:pStyle w:val="a5"/>
        <w:numPr>
          <w:ilvl w:val="0"/>
          <w:numId w:val="33"/>
        </w:numPr>
        <w:autoSpaceDE/>
        <w:autoSpaceDN/>
        <w:adjustRightInd/>
        <w:ind w:left="709" w:hanging="283"/>
        <w:jc w:val="left"/>
        <w:rPr>
          <w:rFonts w:cs="Times New Roman"/>
        </w:rPr>
      </w:pPr>
      <w:r>
        <w:rPr>
          <w:rFonts w:cs="Times New Roman"/>
          <w:b/>
        </w:rPr>
        <w:t xml:space="preserve">Пункт 2  </w:t>
      </w:r>
      <w:r w:rsidRPr="008A7EBC">
        <w:rPr>
          <w:rFonts w:cs="Times New Roman"/>
        </w:rPr>
        <w:t>дополнить словами « и органа внутреннего финансового контроля»</w:t>
      </w:r>
    </w:p>
    <w:p w14:paraId="3F331885" w14:textId="02941860" w:rsidR="008A7EBC" w:rsidRPr="008A7EBC" w:rsidRDefault="008A7EBC" w:rsidP="0044730E">
      <w:pPr>
        <w:pStyle w:val="a5"/>
        <w:numPr>
          <w:ilvl w:val="0"/>
          <w:numId w:val="33"/>
        </w:numPr>
        <w:autoSpaceDE/>
        <w:autoSpaceDN/>
        <w:adjustRightInd/>
        <w:ind w:left="709" w:hanging="283"/>
        <w:jc w:val="left"/>
        <w:rPr>
          <w:rFonts w:cs="Times New Roman"/>
        </w:rPr>
      </w:pPr>
      <w:r>
        <w:rPr>
          <w:rFonts w:cs="Times New Roman"/>
          <w:b/>
        </w:rPr>
        <w:t>Дополнить пунктом 4 следующего содержания</w:t>
      </w:r>
      <w:proofErr w:type="gramStart"/>
      <w:r>
        <w:rPr>
          <w:rFonts w:cs="Times New Roman"/>
          <w:b/>
        </w:rPr>
        <w:t xml:space="preserve"> :</w:t>
      </w:r>
      <w:proofErr w:type="gramEnd"/>
    </w:p>
    <w:p w14:paraId="0677CD61" w14:textId="79ABB75D" w:rsidR="008A7EBC" w:rsidRDefault="008A7EBC" w:rsidP="002849AB">
      <w:pPr>
        <w:autoSpaceDE/>
        <w:autoSpaceDN/>
        <w:adjustRightInd/>
        <w:ind w:firstLine="426"/>
        <w:rPr>
          <w:rFonts w:cs="Times New Roman"/>
        </w:rPr>
      </w:pPr>
      <w:r>
        <w:rPr>
          <w:rFonts w:cs="Times New Roman"/>
        </w:rPr>
        <w:t>«4</w:t>
      </w:r>
      <w:r w:rsidR="00425A7E">
        <w:rPr>
          <w:rFonts w:cs="Times New Roman"/>
        </w:rPr>
        <w:t xml:space="preserve">. </w:t>
      </w:r>
      <w:r w:rsidRPr="008A7EBC">
        <w:rPr>
          <w:rFonts w:cs="Times New Roman"/>
        </w:rPr>
        <w:t xml:space="preserve">Решения </w:t>
      </w:r>
      <w:r>
        <w:rPr>
          <w:rFonts w:cs="Times New Roman"/>
        </w:rPr>
        <w:t xml:space="preserve">органа внутреннего </w:t>
      </w:r>
      <w:r w:rsidRPr="008A7EBC">
        <w:rPr>
          <w:rFonts w:cs="Times New Roman"/>
        </w:rPr>
        <w:t xml:space="preserve">финансового </w:t>
      </w:r>
      <w:r>
        <w:rPr>
          <w:rFonts w:cs="Times New Roman"/>
        </w:rPr>
        <w:t>контроля</w:t>
      </w:r>
      <w:r w:rsidRPr="008A7EBC">
        <w:rPr>
          <w:rFonts w:cs="Times New Roman"/>
        </w:rPr>
        <w:t xml:space="preserve"> муниципального образования, принимаемые им в соответствии с бюджетным законодательством, принимаются (издаются) в форме распоряжений Местной Администрации. В этом случае  распоряжения Местной Администрации подписываются руководителем органа </w:t>
      </w:r>
      <w:r>
        <w:rPr>
          <w:rFonts w:cs="Times New Roman"/>
        </w:rPr>
        <w:t xml:space="preserve">внутреннего финансового контроля </w:t>
      </w:r>
      <w:r w:rsidRPr="008A7EBC">
        <w:rPr>
          <w:rFonts w:cs="Times New Roman"/>
        </w:rPr>
        <w:t>муниципального образования</w:t>
      </w:r>
      <w:proofErr w:type="gramStart"/>
      <w:r w:rsidRPr="008A7EBC">
        <w:rPr>
          <w:rFonts w:cs="Times New Roman"/>
        </w:rPr>
        <w:t>.</w:t>
      </w:r>
      <w:r w:rsidR="00425A7E">
        <w:rPr>
          <w:rFonts w:cs="Times New Roman"/>
        </w:rPr>
        <w:t>».</w:t>
      </w:r>
      <w:proofErr w:type="gramEnd"/>
    </w:p>
    <w:p w14:paraId="6DD36D7F" w14:textId="77777777" w:rsidR="00425A7E" w:rsidRPr="008A7EBC" w:rsidRDefault="00425A7E" w:rsidP="00425A7E">
      <w:pPr>
        <w:autoSpaceDE/>
        <w:autoSpaceDN/>
        <w:adjustRightInd/>
        <w:jc w:val="left"/>
        <w:rPr>
          <w:rFonts w:cs="Times New Roman"/>
        </w:rPr>
      </w:pPr>
    </w:p>
    <w:p w14:paraId="682A0186" w14:textId="25150352" w:rsidR="00192E00" w:rsidRPr="00903752" w:rsidRDefault="00192E00" w:rsidP="00903752">
      <w:pPr>
        <w:pStyle w:val="a5"/>
        <w:numPr>
          <w:ilvl w:val="0"/>
          <w:numId w:val="30"/>
        </w:numPr>
        <w:autoSpaceDE/>
        <w:autoSpaceDN/>
        <w:adjustRightInd/>
        <w:rPr>
          <w:rFonts w:cs="Times New Roman"/>
          <w:b/>
        </w:rPr>
      </w:pPr>
      <w:r>
        <w:rPr>
          <w:rFonts w:cs="Times New Roman"/>
          <w:b/>
        </w:rPr>
        <w:t>Д</w:t>
      </w:r>
      <w:r w:rsidR="00903752">
        <w:rPr>
          <w:rFonts w:cs="Times New Roman"/>
          <w:b/>
        </w:rPr>
        <w:t>ополнить статьей 83</w:t>
      </w:r>
      <w:r w:rsidRPr="00192E00">
        <w:rPr>
          <w:rFonts w:cs="Times New Roman"/>
          <w:b/>
        </w:rPr>
        <w:t>.1 следующего содержания:</w:t>
      </w:r>
    </w:p>
    <w:p w14:paraId="69222570" w14:textId="265B4B39" w:rsidR="00192E00" w:rsidRPr="00903752" w:rsidRDefault="00425A7E" w:rsidP="00903752">
      <w:pPr>
        <w:pStyle w:val="a5"/>
        <w:numPr>
          <w:ilvl w:val="0"/>
          <w:numId w:val="32"/>
        </w:numPr>
        <w:autoSpaceDE/>
        <w:autoSpaceDN/>
        <w:adjustRightInd/>
        <w:rPr>
          <w:rFonts w:cs="Times New Roman"/>
          <w:b/>
        </w:rPr>
      </w:pPr>
      <w:r>
        <w:rPr>
          <w:rFonts w:cs="Times New Roman"/>
          <w:b/>
        </w:rPr>
        <w:t>«</w:t>
      </w:r>
      <w:r w:rsidR="00903752" w:rsidRPr="00903752">
        <w:rPr>
          <w:rFonts w:cs="Times New Roman"/>
          <w:b/>
        </w:rPr>
        <w:t>Статья 83</w:t>
      </w:r>
      <w:r w:rsidR="00192E00" w:rsidRPr="00903752">
        <w:rPr>
          <w:rFonts w:cs="Times New Roman"/>
          <w:b/>
        </w:rPr>
        <w:t>.1. Финансовое и иное обеспечение реализации инициативных проектов</w:t>
      </w:r>
      <w:r w:rsidR="00903752">
        <w:rPr>
          <w:rFonts w:cs="Times New Roman"/>
          <w:b/>
        </w:rPr>
        <w:t>.</w:t>
      </w:r>
    </w:p>
    <w:p w14:paraId="5E031AA5" w14:textId="46F9A2D2" w:rsidR="00192E00" w:rsidRPr="00903752" w:rsidRDefault="00192E00" w:rsidP="0044730E">
      <w:pPr>
        <w:tabs>
          <w:tab w:val="left" w:pos="142"/>
          <w:tab w:val="left" w:pos="709"/>
        </w:tabs>
        <w:autoSpaceDE/>
        <w:autoSpaceDN/>
        <w:adjustRightInd/>
        <w:ind w:firstLine="426"/>
        <w:rPr>
          <w:rFonts w:cs="Times New Roman"/>
        </w:rPr>
      </w:pPr>
      <w:r w:rsidRPr="00903752">
        <w:rPr>
          <w:rFonts w:cs="Times New Roman"/>
        </w:rPr>
        <w:t>1. Источником финансового обеспечения реализации инициативных прое</w:t>
      </w:r>
      <w:r w:rsidR="00903752">
        <w:rPr>
          <w:rFonts w:cs="Times New Roman"/>
        </w:rPr>
        <w:t>ктов, предусмотренных статьей 22</w:t>
      </w:r>
      <w:r w:rsidRPr="00903752">
        <w:rPr>
          <w:rFonts w:cs="Times New Roman"/>
        </w:rPr>
        <w:t xml:space="preserve">.1 </w:t>
      </w:r>
      <w:r w:rsidR="00903752">
        <w:rPr>
          <w:rFonts w:cs="Times New Roman"/>
        </w:rPr>
        <w:t>Устава</w:t>
      </w:r>
      <w:r w:rsidRPr="00903752">
        <w:rPr>
          <w:rFonts w:cs="Times New Roman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903752">
        <w:rPr>
          <w:rFonts w:cs="Times New Roman"/>
        </w:rPr>
        <w:t>формируемые</w:t>
      </w:r>
      <w:proofErr w:type="gramEnd"/>
      <w:r w:rsidRPr="00903752">
        <w:rPr>
          <w:rFonts w:cs="Times New Roman"/>
        </w:rPr>
        <w:t xml:space="preserve"> в том числе с учетом объемов инициативных платежей и (или) межбюджетных трансфертов из бюджета </w:t>
      </w:r>
      <w:r w:rsidR="00903752">
        <w:rPr>
          <w:rFonts w:cs="Times New Roman"/>
        </w:rPr>
        <w:t>Санкт-Петербурга</w:t>
      </w:r>
      <w:r w:rsidRPr="00903752">
        <w:rPr>
          <w:rFonts w:cs="Times New Roman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14:paraId="0C83D87D" w14:textId="4ED7C4FA" w:rsidR="00192E00" w:rsidRPr="00903752" w:rsidRDefault="00192E00" w:rsidP="0044730E">
      <w:pPr>
        <w:tabs>
          <w:tab w:val="left" w:pos="142"/>
          <w:tab w:val="left" w:pos="709"/>
        </w:tabs>
        <w:autoSpaceDE/>
        <w:autoSpaceDN/>
        <w:adjustRightInd/>
        <w:ind w:firstLine="426"/>
        <w:rPr>
          <w:rFonts w:cs="Times New Roman"/>
        </w:rPr>
      </w:pPr>
      <w:r w:rsidRPr="00903752">
        <w:rPr>
          <w:rFonts w:cs="Times New Roman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3914D880" w14:textId="67C153AF" w:rsidR="00192E00" w:rsidRPr="00903752" w:rsidRDefault="00192E00" w:rsidP="0044730E">
      <w:pPr>
        <w:tabs>
          <w:tab w:val="left" w:pos="709"/>
        </w:tabs>
        <w:autoSpaceDE/>
        <w:autoSpaceDN/>
        <w:adjustRightInd/>
        <w:ind w:firstLine="426"/>
        <w:rPr>
          <w:rFonts w:cs="Times New Roman"/>
        </w:rPr>
      </w:pPr>
      <w:r w:rsidRPr="00903752">
        <w:rPr>
          <w:rFonts w:cs="Times New Roman"/>
        </w:rPr>
        <w:t>3. В случае</w:t>
      </w:r>
      <w:proofErr w:type="gramStart"/>
      <w:r w:rsidRPr="00903752">
        <w:rPr>
          <w:rFonts w:cs="Times New Roman"/>
        </w:rPr>
        <w:t>,</w:t>
      </w:r>
      <w:proofErr w:type="gramEnd"/>
      <w:r w:rsidRPr="00903752">
        <w:rPr>
          <w:rFonts w:cs="Times New Roman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</w:t>
      </w:r>
      <w:r w:rsidRPr="00144E28">
        <w:rPr>
          <w:rFonts w:cs="Times New Roman"/>
        </w:rPr>
        <w:t>возврату лицам (в том числе организациям), осуществившим их перечисление в местный бюджет</w:t>
      </w:r>
      <w:proofErr w:type="gramStart"/>
      <w:r w:rsidRPr="00144E28">
        <w:rPr>
          <w:rFonts w:cs="Times New Roman"/>
        </w:rPr>
        <w:t>.</w:t>
      </w:r>
      <w:r w:rsidR="00425A7E" w:rsidRPr="00144E28">
        <w:rPr>
          <w:rFonts w:cs="Times New Roman"/>
        </w:rPr>
        <w:t>».</w:t>
      </w:r>
      <w:proofErr w:type="gramEnd"/>
    </w:p>
    <w:p w14:paraId="6FC27CF7" w14:textId="21EBADD1" w:rsidR="00192E00" w:rsidRPr="00903752" w:rsidRDefault="00192E00" w:rsidP="0044730E">
      <w:pPr>
        <w:autoSpaceDE/>
        <w:autoSpaceDN/>
        <w:adjustRightInd/>
        <w:ind w:firstLine="360"/>
        <w:rPr>
          <w:rFonts w:cs="Times New Roman"/>
        </w:rPr>
      </w:pPr>
      <w:r w:rsidRPr="00903752">
        <w:rPr>
          <w:rFonts w:cs="Times New Roman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903752">
        <w:rPr>
          <w:rFonts w:cs="Times New Roman"/>
        </w:rPr>
        <w:t xml:space="preserve">Муниципального Совета </w:t>
      </w:r>
      <w:r w:rsidRPr="00903752">
        <w:rPr>
          <w:rFonts w:cs="Times New Roman"/>
        </w:rPr>
        <w:t>муниципального образования.</w:t>
      </w:r>
    </w:p>
    <w:p w14:paraId="59BEF5E7" w14:textId="1341011A" w:rsidR="00192E00" w:rsidRDefault="00192E00" w:rsidP="0044730E">
      <w:pPr>
        <w:autoSpaceDE/>
        <w:autoSpaceDN/>
        <w:adjustRightInd/>
        <w:ind w:firstLine="360"/>
        <w:rPr>
          <w:rFonts w:cs="Times New Roman"/>
        </w:rPr>
      </w:pPr>
      <w:r w:rsidRPr="00903752">
        <w:rPr>
          <w:rFonts w:cs="Times New Roman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903752">
        <w:rPr>
          <w:rFonts w:cs="Times New Roman"/>
        </w:rPr>
        <w:t>."</w:t>
      </w:r>
      <w:proofErr w:type="gramEnd"/>
    </w:p>
    <w:p w14:paraId="5D08B493" w14:textId="77777777" w:rsidR="00903752" w:rsidRDefault="00903752" w:rsidP="00903752">
      <w:pPr>
        <w:autoSpaceDE/>
        <w:autoSpaceDN/>
        <w:adjustRightInd/>
        <w:rPr>
          <w:rFonts w:cs="Times New Roman"/>
        </w:rPr>
      </w:pPr>
    </w:p>
    <w:p w14:paraId="320458E0" w14:textId="77777777" w:rsidR="00903752" w:rsidRDefault="00903752" w:rsidP="00903752">
      <w:pPr>
        <w:autoSpaceDE/>
        <w:autoSpaceDN/>
        <w:adjustRightInd/>
        <w:rPr>
          <w:rFonts w:cs="Times New Roman"/>
        </w:rPr>
      </w:pPr>
    </w:p>
    <w:p w14:paraId="6977E571" w14:textId="77777777" w:rsidR="00903752" w:rsidRPr="00903752" w:rsidRDefault="00903752" w:rsidP="00903752">
      <w:pPr>
        <w:autoSpaceDE/>
        <w:autoSpaceDN/>
        <w:adjustRightInd/>
        <w:rPr>
          <w:rFonts w:cs="Times New Roman"/>
        </w:rPr>
      </w:pPr>
    </w:p>
    <w:p w14:paraId="5E11C4E5" w14:textId="77777777" w:rsidR="00F4495E" w:rsidRPr="00903752" w:rsidRDefault="00F4495E" w:rsidP="00527D49">
      <w:pPr>
        <w:autoSpaceDE/>
        <w:autoSpaceDN/>
        <w:adjustRightInd/>
        <w:rPr>
          <w:rFonts w:cs="Times New Roman"/>
        </w:rPr>
      </w:pPr>
    </w:p>
    <w:p w14:paraId="6ABB5E21" w14:textId="77777777" w:rsidR="00F4495E" w:rsidRPr="00F4495E" w:rsidRDefault="00F4495E" w:rsidP="00F4495E">
      <w:pPr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14:paraId="42BFFEDC" w14:textId="513C55E9" w:rsidR="00F4495E" w:rsidRPr="00F4495E" w:rsidRDefault="00F4495E" w:rsidP="00F4495E">
      <w:pPr>
        <w:autoSpaceDE/>
        <w:autoSpaceDN/>
        <w:adjustRightInd/>
        <w:rPr>
          <w:rFonts w:cs="Times New Roman"/>
          <w:b/>
        </w:rPr>
      </w:pPr>
    </w:p>
    <w:sectPr w:rsidR="00F4495E" w:rsidRPr="00F4495E" w:rsidSect="000C6A0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566" w:bottom="993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DFED3" w14:textId="77777777" w:rsidR="001C3E84" w:rsidRDefault="001C3E84" w:rsidP="00762803">
      <w:r>
        <w:separator/>
      </w:r>
    </w:p>
  </w:endnote>
  <w:endnote w:type="continuationSeparator" w:id="0">
    <w:p w14:paraId="6CB67E4D" w14:textId="77777777" w:rsidR="001C3E84" w:rsidRDefault="001C3E84" w:rsidP="00762803">
      <w:r>
        <w:continuationSeparator/>
      </w:r>
    </w:p>
  </w:endnote>
  <w:endnote w:type="continuationNotice" w:id="1">
    <w:p w14:paraId="2D811A46" w14:textId="77777777" w:rsidR="001C3E84" w:rsidRDefault="001C3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847114"/>
      <w:docPartObj>
        <w:docPartGallery w:val="Page Numbers (Bottom of Page)"/>
        <w:docPartUnique/>
      </w:docPartObj>
    </w:sdtPr>
    <w:sdtEndPr/>
    <w:sdtContent>
      <w:p w14:paraId="28B8E151" w14:textId="7EF5F4C2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F26">
          <w:rPr>
            <w:noProof/>
          </w:rPr>
          <w:t>1</w:t>
        </w:r>
        <w:r>
          <w:fldChar w:fldCharType="end"/>
        </w:r>
      </w:p>
    </w:sdtContent>
  </w:sdt>
  <w:p w14:paraId="5023D66F" w14:textId="77777777" w:rsidR="003C4109" w:rsidRDefault="003C410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417239"/>
      <w:docPartObj>
        <w:docPartGallery w:val="Page Numbers (Bottom of Page)"/>
        <w:docPartUnique/>
      </w:docPartObj>
    </w:sdtPr>
    <w:sdtEndPr/>
    <w:sdtContent>
      <w:p w14:paraId="1748E5A1" w14:textId="64539C57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B47067" w14:textId="77777777" w:rsidR="003C4109" w:rsidRDefault="003C410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7121F" w14:textId="77777777" w:rsidR="001C3E84" w:rsidRDefault="001C3E84" w:rsidP="00762803">
      <w:r>
        <w:separator/>
      </w:r>
    </w:p>
  </w:footnote>
  <w:footnote w:type="continuationSeparator" w:id="0">
    <w:p w14:paraId="3C65EE80" w14:textId="77777777" w:rsidR="001C3E84" w:rsidRDefault="001C3E84" w:rsidP="00762803">
      <w:r>
        <w:continuationSeparator/>
      </w:r>
    </w:p>
  </w:footnote>
  <w:footnote w:type="continuationNotice" w:id="1">
    <w:p w14:paraId="724F27F1" w14:textId="77777777" w:rsidR="001C3E84" w:rsidRDefault="001C3E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BDD22" w14:textId="53D68DB4" w:rsidR="003C4109" w:rsidRDefault="003C41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ADD01" w14:textId="69070542" w:rsidR="003C4109" w:rsidRDefault="003C410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382C" w14:textId="682AFA70" w:rsidR="003C4109" w:rsidRDefault="003C41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A24"/>
    <w:multiLevelType w:val="hybridMultilevel"/>
    <w:tmpl w:val="49E447A2"/>
    <w:lvl w:ilvl="0" w:tplc="685881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C30B41"/>
    <w:multiLevelType w:val="hybridMultilevel"/>
    <w:tmpl w:val="29EEEE28"/>
    <w:lvl w:ilvl="0" w:tplc="1DEADAB6">
      <w:start w:val="38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B0237B"/>
    <w:multiLevelType w:val="multilevel"/>
    <w:tmpl w:val="308A6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DA506E"/>
    <w:multiLevelType w:val="multilevel"/>
    <w:tmpl w:val="61F8F9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</w:rPr>
    </w:lvl>
  </w:abstractNum>
  <w:abstractNum w:abstractNumId="4">
    <w:nsid w:val="1D7838D7"/>
    <w:multiLevelType w:val="hybridMultilevel"/>
    <w:tmpl w:val="269A5DDA"/>
    <w:lvl w:ilvl="0" w:tplc="DCA65F62">
      <w:start w:val="1"/>
      <w:numFmt w:val="decimal"/>
      <w:lvlText w:val="%1."/>
      <w:lvlJc w:val="left"/>
      <w:pPr>
        <w:ind w:left="70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FE835FA"/>
    <w:multiLevelType w:val="multilevel"/>
    <w:tmpl w:val="5CB4F2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6">
    <w:nsid w:val="22FE122C"/>
    <w:multiLevelType w:val="multilevel"/>
    <w:tmpl w:val="8D5C77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7">
    <w:nsid w:val="27A52A54"/>
    <w:multiLevelType w:val="hybridMultilevel"/>
    <w:tmpl w:val="2CCE4ADA"/>
    <w:lvl w:ilvl="0" w:tplc="E63ACB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853200C"/>
    <w:multiLevelType w:val="multilevel"/>
    <w:tmpl w:val="1B3071D8"/>
    <w:lvl w:ilvl="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</w:rPr>
    </w:lvl>
  </w:abstractNum>
  <w:abstractNum w:abstractNumId="9">
    <w:nsid w:val="2C2304F6"/>
    <w:multiLevelType w:val="multilevel"/>
    <w:tmpl w:val="C558770A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>
    <w:nsid w:val="3079427B"/>
    <w:multiLevelType w:val="hybridMultilevel"/>
    <w:tmpl w:val="E15E5F10"/>
    <w:lvl w:ilvl="0" w:tplc="4F803572">
      <w:start w:val="1"/>
      <w:numFmt w:val="decimal"/>
      <w:lvlText w:val="%1)"/>
      <w:lvlJc w:val="right"/>
      <w:pPr>
        <w:ind w:left="1070" w:hanging="360"/>
      </w:pPr>
      <w:rPr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6B40BF2">
      <w:start w:val="1"/>
      <w:numFmt w:val="decimal"/>
      <w:lvlText w:val="%3."/>
      <w:lvlJc w:val="left"/>
      <w:pPr>
        <w:ind w:left="2535" w:hanging="5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D12AA"/>
    <w:multiLevelType w:val="hybridMultilevel"/>
    <w:tmpl w:val="7FA2F438"/>
    <w:lvl w:ilvl="0" w:tplc="37D44D84">
      <w:start w:val="1"/>
      <w:numFmt w:val="decimal"/>
      <w:lvlText w:val="8.%1."/>
      <w:lvlJc w:val="left"/>
      <w:pPr>
        <w:ind w:left="1259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35B7595"/>
    <w:multiLevelType w:val="hybridMultilevel"/>
    <w:tmpl w:val="08A27E86"/>
    <w:lvl w:ilvl="0" w:tplc="673A9DC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63AD"/>
    <w:multiLevelType w:val="multilevel"/>
    <w:tmpl w:val="86503616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strike w:val="0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4">
    <w:nsid w:val="3DF17E5F"/>
    <w:multiLevelType w:val="hybridMultilevel"/>
    <w:tmpl w:val="49E447A2"/>
    <w:lvl w:ilvl="0" w:tplc="685881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881EC2"/>
    <w:multiLevelType w:val="multilevel"/>
    <w:tmpl w:val="C2188398"/>
    <w:lvl w:ilvl="0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b/>
      </w:rPr>
    </w:lvl>
  </w:abstractNum>
  <w:abstractNum w:abstractNumId="16">
    <w:nsid w:val="411F0D3A"/>
    <w:multiLevelType w:val="hybridMultilevel"/>
    <w:tmpl w:val="6CB48D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B711E"/>
    <w:multiLevelType w:val="hybridMultilevel"/>
    <w:tmpl w:val="014CFAC0"/>
    <w:lvl w:ilvl="0" w:tplc="ED1A8684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C2A2E99"/>
    <w:multiLevelType w:val="hybridMultilevel"/>
    <w:tmpl w:val="49E447A2"/>
    <w:lvl w:ilvl="0" w:tplc="685881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81296E"/>
    <w:multiLevelType w:val="hybridMultilevel"/>
    <w:tmpl w:val="FAB0F6A8"/>
    <w:lvl w:ilvl="0" w:tplc="54408B96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4F676E70"/>
    <w:multiLevelType w:val="multilevel"/>
    <w:tmpl w:val="AA727528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7" w:hanging="117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97" w:hanging="117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97" w:hanging="117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7" w:hanging="117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17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</w:rPr>
    </w:lvl>
  </w:abstractNum>
  <w:abstractNum w:abstractNumId="21">
    <w:nsid w:val="4F69385B"/>
    <w:multiLevelType w:val="hybridMultilevel"/>
    <w:tmpl w:val="64964AF8"/>
    <w:lvl w:ilvl="0" w:tplc="53F68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4D64AA"/>
    <w:multiLevelType w:val="hybridMultilevel"/>
    <w:tmpl w:val="4C2A4202"/>
    <w:lvl w:ilvl="0" w:tplc="9CB8C1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547525"/>
    <w:multiLevelType w:val="hybridMultilevel"/>
    <w:tmpl w:val="EC3C7CC6"/>
    <w:lvl w:ilvl="0" w:tplc="298E96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CAB67DD"/>
    <w:multiLevelType w:val="hybridMultilevel"/>
    <w:tmpl w:val="A40E2144"/>
    <w:lvl w:ilvl="0" w:tplc="CDA4B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A0666D"/>
    <w:multiLevelType w:val="hybridMultilevel"/>
    <w:tmpl w:val="961E7D46"/>
    <w:lvl w:ilvl="0" w:tplc="8738FF9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A0766"/>
    <w:multiLevelType w:val="singleLevel"/>
    <w:tmpl w:val="0419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</w:abstractNum>
  <w:abstractNum w:abstractNumId="27">
    <w:nsid w:val="67904B58"/>
    <w:multiLevelType w:val="hybridMultilevel"/>
    <w:tmpl w:val="5D367B68"/>
    <w:lvl w:ilvl="0" w:tplc="93CC9FA0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28">
    <w:nsid w:val="6CE01C2E"/>
    <w:multiLevelType w:val="hybridMultilevel"/>
    <w:tmpl w:val="3BE64264"/>
    <w:lvl w:ilvl="0" w:tplc="91CCB35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C6330"/>
    <w:multiLevelType w:val="hybridMultilevel"/>
    <w:tmpl w:val="D1E85774"/>
    <w:lvl w:ilvl="0" w:tplc="53F6889C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>
    <w:nsid w:val="78F220C5"/>
    <w:multiLevelType w:val="multilevel"/>
    <w:tmpl w:val="BEE296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93F28C9"/>
    <w:multiLevelType w:val="hybridMultilevel"/>
    <w:tmpl w:val="9EC80684"/>
    <w:lvl w:ilvl="0" w:tplc="7D0C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A093D"/>
    <w:multiLevelType w:val="hybridMultilevel"/>
    <w:tmpl w:val="2060664A"/>
    <w:lvl w:ilvl="0" w:tplc="67082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"/>
  </w:num>
  <w:num w:numId="3">
    <w:abstractNumId w:val="27"/>
  </w:num>
  <w:num w:numId="4">
    <w:abstractNumId w:val="25"/>
  </w:num>
  <w:num w:numId="5">
    <w:abstractNumId w:val="26"/>
  </w:num>
  <w:num w:numId="6">
    <w:abstractNumId w:val="20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7"/>
  </w:num>
  <w:num w:numId="12">
    <w:abstractNumId w:val="5"/>
  </w:num>
  <w:num w:numId="13">
    <w:abstractNumId w:val="6"/>
  </w:num>
  <w:num w:numId="14">
    <w:abstractNumId w:val="2"/>
  </w:num>
  <w:num w:numId="15">
    <w:abstractNumId w:val="16"/>
  </w:num>
  <w:num w:numId="16">
    <w:abstractNumId w:val="10"/>
  </w:num>
  <w:num w:numId="17">
    <w:abstractNumId w:val="1"/>
  </w:num>
  <w:num w:numId="18">
    <w:abstractNumId w:val="28"/>
  </w:num>
  <w:num w:numId="19">
    <w:abstractNumId w:val="30"/>
  </w:num>
  <w:num w:numId="20">
    <w:abstractNumId w:val="11"/>
  </w:num>
  <w:num w:numId="21">
    <w:abstractNumId w:val="18"/>
  </w:num>
  <w:num w:numId="22">
    <w:abstractNumId w:val="14"/>
  </w:num>
  <w:num w:numId="23">
    <w:abstractNumId w:val="0"/>
  </w:num>
  <w:num w:numId="24">
    <w:abstractNumId w:val="4"/>
  </w:num>
  <w:num w:numId="25">
    <w:abstractNumId w:val="32"/>
  </w:num>
  <w:num w:numId="26">
    <w:abstractNumId w:val="19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3"/>
  </w:num>
  <w:num w:numId="32">
    <w:abstractNumId w:val="31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6"/>
    <w:rsid w:val="00001911"/>
    <w:rsid w:val="00006471"/>
    <w:rsid w:val="000068EA"/>
    <w:rsid w:val="00007C55"/>
    <w:rsid w:val="00010546"/>
    <w:rsid w:val="000148F3"/>
    <w:rsid w:val="000158C9"/>
    <w:rsid w:val="00020DA8"/>
    <w:rsid w:val="00022762"/>
    <w:rsid w:val="00027AD4"/>
    <w:rsid w:val="000321A4"/>
    <w:rsid w:val="000327AC"/>
    <w:rsid w:val="00041AC5"/>
    <w:rsid w:val="00042997"/>
    <w:rsid w:val="00045798"/>
    <w:rsid w:val="00046CFE"/>
    <w:rsid w:val="000559A0"/>
    <w:rsid w:val="000560A9"/>
    <w:rsid w:val="0005788B"/>
    <w:rsid w:val="00060760"/>
    <w:rsid w:val="000635DA"/>
    <w:rsid w:val="00070D9C"/>
    <w:rsid w:val="00071EAC"/>
    <w:rsid w:val="00074B54"/>
    <w:rsid w:val="00077611"/>
    <w:rsid w:val="000851E8"/>
    <w:rsid w:val="00085DC3"/>
    <w:rsid w:val="0008614B"/>
    <w:rsid w:val="00096CA4"/>
    <w:rsid w:val="000A1010"/>
    <w:rsid w:val="000A1F7D"/>
    <w:rsid w:val="000A4776"/>
    <w:rsid w:val="000A566D"/>
    <w:rsid w:val="000C0032"/>
    <w:rsid w:val="000C213F"/>
    <w:rsid w:val="000C6A01"/>
    <w:rsid w:val="000D1BA3"/>
    <w:rsid w:val="000D36E6"/>
    <w:rsid w:val="000D4107"/>
    <w:rsid w:val="000E3ED0"/>
    <w:rsid w:val="000F05A0"/>
    <w:rsid w:val="000F3E5A"/>
    <w:rsid w:val="0010567D"/>
    <w:rsid w:val="00106AD4"/>
    <w:rsid w:val="001251A0"/>
    <w:rsid w:val="00131B9E"/>
    <w:rsid w:val="00142F1F"/>
    <w:rsid w:val="00144E28"/>
    <w:rsid w:val="00145CE0"/>
    <w:rsid w:val="00146BE5"/>
    <w:rsid w:val="001534F6"/>
    <w:rsid w:val="001565D5"/>
    <w:rsid w:val="00157394"/>
    <w:rsid w:val="001652AA"/>
    <w:rsid w:val="00167A77"/>
    <w:rsid w:val="001717AD"/>
    <w:rsid w:val="001750F2"/>
    <w:rsid w:val="00181C15"/>
    <w:rsid w:val="00183237"/>
    <w:rsid w:val="00190E40"/>
    <w:rsid w:val="0019126A"/>
    <w:rsid w:val="00191D8E"/>
    <w:rsid w:val="00192E00"/>
    <w:rsid w:val="001938B8"/>
    <w:rsid w:val="001966B1"/>
    <w:rsid w:val="001A266A"/>
    <w:rsid w:val="001A30F8"/>
    <w:rsid w:val="001A3DDB"/>
    <w:rsid w:val="001B000A"/>
    <w:rsid w:val="001B4F9C"/>
    <w:rsid w:val="001B67A7"/>
    <w:rsid w:val="001C13F2"/>
    <w:rsid w:val="001C2693"/>
    <w:rsid w:val="001C3E84"/>
    <w:rsid w:val="001D1F88"/>
    <w:rsid w:val="001D2A24"/>
    <w:rsid w:val="001D7F87"/>
    <w:rsid w:val="001E003B"/>
    <w:rsid w:val="001E225D"/>
    <w:rsid w:val="001E40C1"/>
    <w:rsid w:val="001E4794"/>
    <w:rsid w:val="001F2985"/>
    <w:rsid w:val="00200EB5"/>
    <w:rsid w:val="00206BCB"/>
    <w:rsid w:val="002073D5"/>
    <w:rsid w:val="00211450"/>
    <w:rsid w:val="00215FA7"/>
    <w:rsid w:val="00221251"/>
    <w:rsid w:val="00221F27"/>
    <w:rsid w:val="00224E14"/>
    <w:rsid w:val="00227BB5"/>
    <w:rsid w:val="00231A81"/>
    <w:rsid w:val="00235368"/>
    <w:rsid w:val="00236C03"/>
    <w:rsid w:val="00240410"/>
    <w:rsid w:val="00240D73"/>
    <w:rsid w:val="00243DC8"/>
    <w:rsid w:val="002550E3"/>
    <w:rsid w:val="00260AB3"/>
    <w:rsid w:val="00263F22"/>
    <w:rsid w:val="002654CA"/>
    <w:rsid w:val="002666F1"/>
    <w:rsid w:val="00270DE4"/>
    <w:rsid w:val="002714B1"/>
    <w:rsid w:val="002849AB"/>
    <w:rsid w:val="002938E3"/>
    <w:rsid w:val="002A60CA"/>
    <w:rsid w:val="002B7E54"/>
    <w:rsid w:val="002C6FC1"/>
    <w:rsid w:val="002D5D09"/>
    <w:rsid w:val="002E1018"/>
    <w:rsid w:val="002E1EB6"/>
    <w:rsid w:val="002F0291"/>
    <w:rsid w:val="002F366C"/>
    <w:rsid w:val="002F5F2E"/>
    <w:rsid w:val="00301996"/>
    <w:rsid w:val="00304FCA"/>
    <w:rsid w:val="003107D0"/>
    <w:rsid w:val="00312145"/>
    <w:rsid w:val="003164B0"/>
    <w:rsid w:val="003178FF"/>
    <w:rsid w:val="003226F8"/>
    <w:rsid w:val="0032563C"/>
    <w:rsid w:val="00330B76"/>
    <w:rsid w:val="003315BA"/>
    <w:rsid w:val="0033504E"/>
    <w:rsid w:val="003360CE"/>
    <w:rsid w:val="00337E1B"/>
    <w:rsid w:val="00346E7C"/>
    <w:rsid w:val="00350062"/>
    <w:rsid w:val="00365550"/>
    <w:rsid w:val="00373E2E"/>
    <w:rsid w:val="003818CA"/>
    <w:rsid w:val="00382F26"/>
    <w:rsid w:val="00384CC6"/>
    <w:rsid w:val="00391DEF"/>
    <w:rsid w:val="003A1B5B"/>
    <w:rsid w:val="003A1E67"/>
    <w:rsid w:val="003B419D"/>
    <w:rsid w:val="003C1057"/>
    <w:rsid w:val="003C4109"/>
    <w:rsid w:val="003C6970"/>
    <w:rsid w:val="003D20C6"/>
    <w:rsid w:val="003D22CC"/>
    <w:rsid w:val="003F221F"/>
    <w:rsid w:val="003F64CE"/>
    <w:rsid w:val="00400A27"/>
    <w:rsid w:val="00400D14"/>
    <w:rsid w:val="004024D1"/>
    <w:rsid w:val="00411137"/>
    <w:rsid w:val="00413335"/>
    <w:rsid w:val="00415485"/>
    <w:rsid w:val="00415E26"/>
    <w:rsid w:val="00423848"/>
    <w:rsid w:val="0042414B"/>
    <w:rsid w:val="00424DF3"/>
    <w:rsid w:val="00425A7E"/>
    <w:rsid w:val="00426A22"/>
    <w:rsid w:val="0043021E"/>
    <w:rsid w:val="004402B5"/>
    <w:rsid w:val="0044730E"/>
    <w:rsid w:val="0045136D"/>
    <w:rsid w:val="00456232"/>
    <w:rsid w:val="00457EE7"/>
    <w:rsid w:val="004600AE"/>
    <w:rsid w:val="004635EB"/>
    <w:rsid w:val="004666B4"/>
    <w:rsid w:val="00471DE9"/>
    <w:rsid w:val="00481BAA"/>
    <w:rsid w:val="00485FB9"/>
    <w:rsid w:val="004958D7"/>
    <w:rsid w:val="0049679C"/>
    <w:rsid w:val="004A64EC"/>
    <w:rsid w:val="004B3172"/>
    <w:rsid w:val="004B387D"/>
    <w:rsid w:val="004B6880"/>
    <w:rsid w:val="004C13C9"/>
    <w:rsid w:val="004C1FD4"/>
    <w:rsid w:val="004D0A55"/>
    <w:rsid w:val="004D288B"/>
    <w:rsid w:val="004D6922"/>
    <w:rsid w:val="004E0548"/>
    <w:rsid w:val="004E37D5"/>
    <w:rsid w:val="004E465C"/>
    <w:rsid w:val="004E7C38"/>
    <w:rsid w:val="004F1199"/>
    <w:rsid w:val="004F485D"/>
    <w:rsid w:val="004F4D3D"/>
    <w:rsid w:val="005027C0"/>
    <w:rsid w:val="00506279"/>
    <w:rsid w:val="00527D49"/>
    <w:rsid w:val="00532010"/>
    <w:rsid w:val="00550CAC"/>
    <w:rsid w:val="00550CE4"/>
    <w:rsid w:val="00551F88"/>
    <w:rsid w:val="00555287"/>
    <w:rsid w:val="005559DE"/>
    <w:rsid w:val="00564188"/>
    <w:rsid w:val="005725BA"/>
    <w:rsid w:val="00572CC5"/>
    <w:rsid w:val="00574114"/>
    <w:rsid w:val="00576CE8"/>
    <w:rsid w:val="005772A4"/>
    <w:rsid w:val="00580742"/>
    <w:rsid w:val="00581AA4"/>
    <w:rsid w:val="00581F56"/>
    <w:rsid w:val="005834FA"/>
    <w:rsid w:val="00591E6D"/>
    <w:rsid w:val="00595022"/>
    <w:rsid w:val="005A4B56"/>
    <w:rsid w:val="005B32D1"/>
    <w:rsid w:val="005B61ED"/>
    <w:rsid w:val="005C263F"/>
    <w:rsid w:val="005C3696"/>
    <w:rsid w:val="005D11A9"/>
    <w:rsid w:val="005D22CE"/>
    <w:rsid w:val="005D2704"/>
    <w:rsid w:val="005D7851"/>
    <w:rsid w:val="005E743F"/>
    <w:rsid w:val="005F69B4"/>
    <w:rsid w:val="005F6B84"/>
    <w:rsid w:val="00602637"/>
    <w:rsid w:val="00604C57"/>
    <w:rsid w:val="0060744D"/>
    <w:rsid w:val="0061356E"/>
    <w:rsid w:val="00614FE8"/>
    <w:rsid w:val="006156DF"/>
    <w:rsid w:val="00627E20"/>
    <w:rsid w:val="0063050E"/>
    <w:rsid w:val="00630EA1"/>
    <w:rsid w:val="00635C21"/>
    <w:rsid w:val="006400E1"/>
    <w:rsid w:val="006408CC"/>
    <w:rsid w:val="0064093E"/>
    <w:rsid w:val="0064234D"/>
    <w:rsid w:val="006446C8"/>
    <w:rsid w:val="00652821"/>
    <w:rsid w:val="006535A6"/>
    <w:rsid w:val="006672BD"/>
    <w:rsid w:val="00672B3B"/>
    <w:rsid w:val="00677153"/>
    <w:rsid w:val="00684C3C"/>
    <w:rsid w:val="0069230A"/>
    <w:rsid w:val="006A3F53"/>
    <w:rsid w:val="006A6823"/>
    <w:rsid w:val="006A73E3"/>
    <w:rsid w:val="006B13EB"/>
    <w:rsid w:val="006B2F5D"/>
    <w:rsid w:val="006C358D"/>
    <w:rsid w:val="006C7D40"/>
    <w:rsid w:val="006D29B1"/>
    <w:rsid w:val="006E050B"/>
    <w:rsid w:val="006E74C8"/>
    <w:rsid w:val="006F18D0"/>
    <w:rsid w:val="006F1FF0"/>
    <w:rsid w:val="006F3DD8"/>
    <w:rsid w:val="006F41F3"/>
    <w:rsid w:val="0071581A"/>
    <w:rsid w:val="00717E51"/>
    <w:rsid w:val="00721422"/>
    <w:rsid w:val="00723FF3"/>
    <w:rsid w:val="00724275"/>
    <w:rsid w:val="00731502"/>
    <w:rsid w:val="0073593C"/>
    <w:rsid w:val="007462CB"/>
    <w:rsid w:val="007508C9"/>
    <w:rsid w:val="00754829"/>
    <w:rsid w:val="00762803"/>
    <w:rsid w:val="0076294D"/>
    <w:rsid w:val="0076306D"/>
    <w:rsid w:val="00763C86"/>
    <w:rsid w:val="00771F52"/>
    <w:rsid w:val="007772F1"/>
    <w:rsid w:val="0078147F"/>
    <w:rsid w:val="0078733A"/>
    <w:rsid w:val="00791AFE"/>
    <w:rsid w:val="00793535"/>
    <w:rsid w:val="0079522F"/>
    <w:rsid w:val="007A63A7"/>
    <w:rsid w:val="007B093A"/>
    <w:rsid w:val="007B49D6"/>
    <w:rsid w:val="007C0B18"/>
    <w:rsid w:val="007D3258"/>
    <w:rsid w:val="007E2262"/>
    <w:rsid w:val="007E7377"/>
    <w:rsid w:val="00805C62"/>
    <w:rsid w:val="008161B6"/>
    <w:rsid w:val="00822365"/>
    <w:rsid w:val="008229B8"/>
    <w:rsid w:val="0082492F"/>
    <w:rsid w:val="00827067"/>
    <w:rsid w:val="0083088D"/>
    <w:rsid w:val="00834263"/>
    <w:rsid w:val="0083430B"/>
    <w:rsid w:val="00835371"/>
    <w:rsid w:val="00835DC5"/>
    <w:rsid w:val="00840BA2"/>
    <w:rsid w:val="008414DE"/>
    <w:rsid w:val="00841A65"/>
    <w:rsid w:val="008438E7"/>
    <w:rsid w:val="00847F8D"/>
    <w:rsid w:val="0086173D"/>
    <w:rsid w:val="0086464D"/>
    <w:rsid w:val="008675C8"/>
    <w:rsid w:val="008705C9"/>
    <w:rsid w:val="00870B88"/>
    <w:rsid w:val="00871130"/>
    <w:rsid w:val="00877C79"/>
    <w:rsid w:val="00887573"/>
    <w:rsid w:val="008A2500"/>
    <w:rsid w:val="008A2D35"/>
    <w:rsid w:val="008A2D84"/>
    <w:rsid w:val="008A7338"/>
    <w:rsid w:val="008A78D2"/>
    <w:rsid w:val="008A7EBC"/>
    <w:rsid w:val="008B0D34"/>
    <w:rsid w:val="008B2EC8"/>
    <w:rsid w:val="008B2F59"/>
    <w:rsid w:val="008C3127"/>
    <w:rsid w:val="008C534F"/>
    <w:rsid w:val="008C54CD"/>
    <w:rsid w:val="008C6479"/>
    <w:rsid w:val="008D2D30"/>
    <w:rsid w:val="008D3BEA"/>
    <w:rsid w:val="008D4430"/>
    <w:rsid w:val="008D5C47"/>
    <w:rsid w:val="008E08E8"/>
    <w:rsid w:val="008E0F14"/>
    <w:rsid w:val="008E2F7E"/>
    <w:rsid w:val="008E43AA"/>
    <w:rsid w:val="008E4B26"/>
    <w:rsid w:val="008F05B4"/>
    <w:rsid w:val="008F1AA0"/>
    <w:rsid w:val="008F3344"/>
    <w:rsid w:val="008F6878"/>
    <w:rsid w:val="008F6C17"/>
    <w:rsid w:val="00900D9B"/>
    <w:rsid w:val="00903752"/>
    <w:rsid w:val="00903C56"/>
    <w:rsid w:val="009113C5"/>
    <w:rsid w:val="00911559"/>
    <w:rsid w:val="009115C5"/>
    <w:rsid w:val="00913B61"/>
    <w:rsid w:val="0091437C"/>
    <w:rsid w:val="009337F3"/>
    <w:rsid w:val="00936FC8"/>
    <w:rsid w:val="009442A1"/>
    <w:rsid w:val="0094459D"/>
    <w:rsid w:val="00944FB7"/>
    <w:rsid w:val="00945400"/>
    <w:rsid w:val="009577CE"/>
    <w:rsid w:val="00963959"/>
    <w:rsid w:val="00965AD2"/>
    <w:rsid w:val="00966327"/>
    <w:rsid w:val="00973ABA"/>
    <w:rsid w:val="00974D1E"/>
    <w:rsid w:val="0098117D"/>
    <w:rsid w:val="00986CDE"/>
    <w:rsid w:val="00986D94"/>
    <w:rsid w:val="009932AE"/>
    <w:rsid w:val="009A08A7"/>
    <w:rsid w:val="009A179D"/>
    <w:rsid w:val="009A2EE1"/>
    <w:rsid w:val="009A392E"/>
    <w:rsid w:val="009A7E44"/>
    <w:rsid w:val="009B1451"/>
    <w:rsid w:val="009B4DF4"/>
    <w:rsid w:val="009B6503"/>
    <w:rsid w:val="009D5664"/>
    <w:rsid w:val="009E1161"/>
    <w:rsid w:val="009E2F26"/>
    <w:rsid w:val="009F28B1"/>
    <w:rsid w:val="009F378E"/>
    <w:rsid w:val="009F4177"/>
    <w:rsid w:val="009F45AC"/>
    <w:rsid w:val="00A04541"/>
    <w:rsid w:val="00A04775"/>
    <w:rsid w:val="00A102CD"/>
    <w:rsid w:val="00A10DD4"/>
    <w:rsid w:val="00A12679"/>
    <w:rsid w:val="00A2145B"/>
    <w:rsid w:val="00A256CF"/>
    <w:rsid w:val="00A344E6"/>
    <w:rsid w:val="00A34549"/>
    <w:rsid w:val="00A36624"/>
    <w:rsid w:val="00A42F2C"/>
    <w:rsid w:val="00A44AAF"/>
    <w:rsid w:val="00A5065E"/>
    <w:rsid w:val="00A617B2"/>
    <w:rsid w:val="00A62A8D"/>
    <w:rsid w:val="00A64A7B"/>
    <w:rsid w:val="00A75A3E"/>
    <w:rsid w:val="00A853A7"/>
    <w:rsid w:val="00AA0C24"/>
    <w:rsid w:val="00AA626B"/>
    <w:rsid w:val="00AA7A83"/>
    <w:rsid w:val="00AC105A"/>
    <w:rsid w:val="00AD0642"/>
    <w:rsid w:val="00AD281A"/>
    <w:rsid w:val="00AD77EE"/>
    <w:rsid w:val="00AE2B0B"/>
    <w:rsid w:val="00AE4D88"/>
    <w:rsid w:val="00AF2573"/>
    <w:rsid w:val="00AF4802"/>
    <w:rsid w:val="00AF5288"/>
    <w:rsid w:val="00AF6AEF"/>
    <w:rsid w:val="00B064BF"/>
    <w:rsid w:val="00B064E7"/>
    <w:rsid w:val="00B1709A"/>
    <w:rsid w:val="00B256C2"/>
    <w:rsid w:val="00B27216"/>
    <w:rsid w:val="00B309D2"/>
    <w:rsid w:val="00B325BB"/>
    <w:rsid w:val="00B326FA"/>
    <w:rsid w:val="00B340FF"/>
    <w:rsid w:val="00B35A0C"/>
    <w:rsid w:val="00B46BD7"/>
    <w:rsid w:val="00B50D64"/>
    <w:rsid w:val="00B55C27"/>
    <w:rsid w:val="00B654C8"/>
    <w:rsid w:val="00B65FEA"/>
    <w:rsid w:val="00B66195"/>
    <w:rsid w:val="00B663D3"/>
    <w:rsid w:val="00B67F62"/>
    <w:rsid w:val="00B70DBE"/>
    <w:rsid w:val="00B74919"/>
    <w:rsid w:val="00B91AFC"/>
    <w:rsid w:val="00B94D38"/>
    <w:rsid w:val="00B9767E"/>
    <w:rsid w:val="00BA4F20"/>
    <w:rsid w:val="00BA55C2"/>
    <w:rsid w:val="00BB3549"/>
    <w:rsid w:val="00BB650F"/>
    <w:rsid w:val="00BC537E"/>
    <w:rsid w:val="00BC64CC"/>
    <w:rsid w:val="00BD27D9"/>
    <w:rsid w:val="00BD7503"/>
    <w:rsid w:val="00BE11A8"/>
    <w:rsid w:val="00BE2368"/>
    <w:rsid w:val="00BE3CCB"/>
    <w:rsid w:val="00BE6763"/>
    <w:rsid w:val="00BE7C94"/>
    <w:rsid w:val="00BF5040"/>
    <w:rsid w:val="00C002D7"/>
    <w:rsid w:val="00C0099A"/>
    <w:rsid w:val="00C00AAB"/>
    <w:rsid w:val="00C05A82"/>
    <w:rsid w:val="00C10300"/>
    <w:rsid w:val="00C150DA"/>
    <w:rsid w:val="00C167E0"/>
    <w:rsid w:val="00C17B86"/>
    <w:rsid w:val="00C20263"/>
    <w:rsid w:val="00C21F05"/>
    <w:rsid w:val="00C27754"/>
    <w:rsid w:val="00C278FC"/>
    <w:rsid w:val="00C31013"/>
    <w:rsid w:val="00C3401B"/>
    <w:rsid w:val="00C40E7C"/>
    <w:rsid w:val="00C4258C"/>
    <w:rsid w:val="00C4273B"/>
    <w:rsid w:val="00C4660D"/>
    <w:rsid w:val="00C46C2C"/>
    <w:rsid w:val="00C51D5E"/>
    <w:rsid w:val="00C615B2"/>
    <w:rsid w:val="00C642A1"/>
    <w:rsid w:val="00C64F48"/>
    <w:rsid w:val="00C7699C"/>
    <w:rsid w:val="00C80740"/>
    <w:rsid w:val="00C8226C"/>
    <w:rsid w:val="00C83084"/>
    <w:rsid w:val="00C83D2A"/>
    <w:rsid w:val="00C90F3F"/>
    <w:rsid w:val="00C923A8"/>
    <w:rsid w:val="00C93896"/>
    <w:rsid w:val="00C93913"/>
    <w:rsid w:val="00C95E62"/>
    <w:rsid w:val="00CA0ADD"/>
    <w:rsid w:val="00CA0F63"/>
    <w:rsid w:val="00CA2A97"/>
    <w:rsid w:val="00CB288E"/>
    <w:rsid w:val="00CB51CE"/>
    <w:rsid w:val="00CB6A0D"/>
    <w:rsid w:val="00CC382A"/>
    <w:rsid w:val="00CC5553"/>
    <w:rsid w:val="00CC5891"/>
    <w:rsid w:val="00CC5F39"/>
    <w:rsid w:val="00CC6F23"/>
    <w:rsid w:val="00CC7C2E"/>
    <w:rsid w:val="00CD23B2"/>
    <w:rsid w:val="00CE2A9C"/>
    <w:rsid w:val="00CE2C98"/>
    <w:rsid w:val="00CE45EB"/>
    <w:rsid w:val="00CE7DD1"/>
    <w:rsid w:val="00D00F9B"/>
    <w:rsid w:val="00D0522C"/>
    <w:rsid w:val="00D20294"/>
    <w:rsid w:val="00D21C98"/>
    <w:rsid w:val="00D2781B"/>
    <w:rsid w:val="00D35266"/>
    <w:rsid w:val="00D44E21"/>
    <w:rsid w:val="00D63907"/>
    <w:rsid w:val="00D6461F"/>
    <w:rsid w:val="00D64A7E"/>
    <w:rsid w:val="00D676EA"/>
    <w:rsid w:val="00D71165"/>
    <w:rsid w:val="00D807B6"/>
    <w:rsid w:val="00D83311"/>
    <w:rsid w:val="00D83396"/>
    <w:rsid w:val="00D9717A"/>
    <w:rsid w:val="00DA5A0F"/>
    <w:rsid w:val="00DB2825"/>
    <w:rsid w:val="00DC73E6"/>
    <w:rsid w:val="00DC76A0"/>
    <w:rsid w:val="00DD1CBC"/>
    <w:rsid w:val="00DD6316"/>
    <w:rsid w:val="00DD6449"/>
    <w:rsid w:val="00DE0B3A"/>
    <w:rsid w:val="00DE43D3"/>
    <w:rsid w:val="00DE4A36"/>
    <w:rsid w:val="00DE7BD8"/>
    <w:rsid w:val="00DE7FCF"/>
    <w:rsid w:val="00DF2040"/>
    <w:rsid w:val="00E03AED"/>
    <w:rsid w:val="00E046EF"/>
    <w:rsid w:val="00E055F6"/>
    <w:rsid w:val="00E12CBC"/>
    <w:rsid w:val="00E23D78"/>
    <w:rsid w:val="00E359B1"/>
    <w:rsid w:val="00E44BCF"/>
    <w:rsid w:val="00E45538"/>
    <w:rsid w:val="00E4638B"/>
    <w:rsid w:val="00E50C02"/>
    <w:rsid w:val="00E56742"/>
    <w:rsid w:val="00E65E14"/>
    <w:rsid w:val="00E70EC6"/>
    <w:rsid w:val="00E767E2"/>
    <w:rsid w:val="00E77C43"/>
    <w:rsid w:val="00EA3C2E"/>
    <w:rsid w:val="00EB46BC"/>
    <w:rsid w:val="00EB53E0"/>
    <w:rsid w:val="00EB6415"/>
    <w:rsid w:val="00EB6A16"/>
    <w:rsid w:val="00EC5BC2"/>
    <w:rsid w:val="00ED0A7D"/>
    <w:rsid w:val="00ED1737"/>
    <w:rsid w:val="00ED43AF"/>
    <w:rsid w:val="00EE198F"/>
    <w:rsid w:val="00EE733B"/>
    <w:rsid w:val="00EF3611"/>
    <w:rsid w:val="00F26E2D"/>
    <w:rsid w:val="00F30902"/>
    <w:rsid w:val="00F32B8B"/>
    <w:rsid w:val="00F3674A"/>
    <w:rsid w:val="00F4495E"/>
    <w:rsid w:val="00F4764E"/>
    <w:rsid w:val="00F47E1F"/>
    <w:rsid w:val="00F507C0"/>
    <w:rsid w:val="00F514E7"/>
    <w:rsid w:val="00F53BC5"/>
    <w:rsid w:val="00F6765F"/>
    <w:rsid w:val="00F7147F"/>
    <w:rsid w:val="00F71A8E"/>
    <w:rsid w:val="00F71D72"/>
    <w:rsid w:val="00F7205A"/>
    <w:rsid w:val="00F85F3C"/>
    <w:rsid w:val="00F86680"/>
    <w:rsid w:val="00F91883"/>
    <w:rsid w:val="00F91BD5"/>
    <w:rsid w:val="00F940DD"/>
    <w:rsid w:val="00F943FF"/>
    <w:rsid w:val="00F9640C"/>
    <w:rsid w:val="00F96AB4"/>
    <w:rsid w:val="00F978AB"/>
    <w:rsid w:val="00FA2805"/>
    <w:rsid w:val="00FA2B02"/>
    <w:rsid w:val="00FA388F"/>
    <w:rsid w:val="00FA4F6B"/>
    <w:rsid w:val="00FA56D3"/>
    <w:rsid w:val="00FB55C6"/>
    <w:rsid w:val="00FC1B96"/>
    <w:rsid w:val="00FC40F2"/>
    <w:rsid w:val="00FC5973"/>
    <w:rsid w:val="00FD16B2"/>
    <w:rsid w:val="00FD1D6F"/>
    <w:rsid w:val="00FE287C"/>
    <w:rsid w:val="00FE58E5"/>
    <w:rsid w:val="00FE5EB3"/>
    <w:rsid w:val="00FE7B10"/>
    <w:rsid w:val="00FF1A6F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CD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  <w:style w:type="paragraph" w:styleId="af3">
    <w:name w:val="Revision"/>
    <w:hidden/>
    <w:uiPriority w:val="99"/>
    <w:semiHidden/>
    <w:rsid w:val="005A4B56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  <w:style w:type="paragraph" w:styleId="af3">
    <w:name w:val="Revision"/>
    <w:hidden/>
    <w:uiPriority w:val="99"/>
    <w:semiHidden/>
    <w:rsid w:val="005A4B56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63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8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DB12-3E2A-4AA6-81AF-A2C44883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8DB5D-0237-451A-B2F5-A5BDDD1F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21190-AF32-4414-AACF-BA6E33D73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503B61-E19D-41B1-8258-6851B492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Двойнишникова Татьяна Федоровна</cp:lastModifiedBy>
  <cp:revision>3</cp:revision>
  <cp:lastPrinted>2021-05-05T09:24:00Z</cp:lastPrinted>
  <dcterms:created xsi:type="dcterms:W3CDTF">2021-05-25T12:36:00Z</dcterms:created>
  <dcterms:modified xsi:type="dcterms:W3CDTF">2021-05-25T15:01:00Z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