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A924" w14:textId="2AE11C2D" w:rsidR="00907D5F" w:rsidRDefault="00907D5F" w:rsidP="00907D5F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323BA955" wp14:editId="5C7C62A4">
            <wp:extent cx="495300" cy="561975"/>
            <wp:effectExtent l="0" t="0" r="0" b="9525"/>
            <wp:docPr id="10" name="Рисунок 10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CC8F" w14:textId="77777777" w:rsidR="00DD2E2C" w:rsidRDefault="00DD2E2C" w:rsidP="00DD2E2C">
      <w:pPr>
        <w:autoSpaceDE w:val="0"/>
        <w:autoSpaceDN w:val="0"/>
        <w:adjustRightInd w:val="0"/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</w:rPr>
        <w:t xml:space="preserve">ВНУТРИГОРОДСКОЕ </w:t>
      </w:r>
      <w:r>
        <w:rPr>
          <w:b/>
          <w:bCs/>
          <w:kern w:val="28"/>
          <w:lang w:eastAsia="en-US"/>
        </w:rPr>
        <w:t xml:space="preserve">МУНИЦИПАЛЬНОЕ ОБРАЗОВАНИЕ </w:t>
      </w:r>
    </w:p>
    <w:p w14:paraId="0B4D42F9" w14:textId="77777777" w:rsidR="00DD2E2C" w:rsidRDefault="00DD2E2C" w:rsidP="00DD2E2C">
      <w:pPr>
        <w:autoSpaceDE w:val="0"/>
        <w:autoSpaceDN w:val="0"/>
        <w:adjustRightInd w:val="0"/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  <w:lang w:eastAsia="en-US"/>
        </w:rPr>
        <w:t xml:space="preserve">ГОРОДА ФЕДЕРАЛЬНОГО ЗНАЧЕНИЯ САНКТ-ПЕТЕРБУРГА </w:t>
      </w:r>
    </w:p>
    <w:p w14:paraId="2E0F06B3" w14:textId="77777777" w:rsidR="00DD2E2C" w:rsidRDefault="00DD2E2C" w:rsidP="00DD2E2C">
      <w:pPr>
        <w:tabs>
          <w:tab w:val="left" w:pos="4140"/>
        </w:tabs>
        <w:autoSpaceDE w:val="0"/>
        <w:autoSpaceDN w:val="0"/>
        <w:adjustRightInd w:val="0"/>
        <w:ind w:right="141"/>
        <w:jc w:val="center"/>
        <w:rPr>
          <w:rFonts w:eastAsia="Calibri"/>
          <w:b/>
          <w:bCs/>
          <w:spacing w:val="60"/>
        </w:rPr>
      </w:pPr>
      <w:r>
        <w:rPr>
          <w:rFonts w:eastAsia="Calibri"/>
          <w:b/>
          <w:bCs/>
          <w:spacing w:val="60"/>
        </w:rPr>
        <w:t>МУНИЦИПАЛЬНЫЙ ОКРУГ</w:t>
      </w:r>
    </w:p>
    <w:p w14:paraId="1180DC5E" w14:textId="77777777" w:rsidR="00DD2E2C" w:rsidRDefault="00DD2E2C" w:rsidP="00DD2E2C">
      <w:pPr>
        <w:autoSpaceDE w:val="0"/>
        <w:autoSpaceDN w:val="0"/>
        <w:adjustRightInd w:val="0"/>
        <w:ind w:right="141"/>
        <w:jc w:val="center"/>
        <w:rPr>
          <w:rFonts w:eastAsia="Calibri"/>
          <w:b/>
          <w:bCs/>
        </w:rPr>
      </w:pPr>
      <w:r>
        <w:rPr>
          <w:rFonts w:eastAsia="Calibri"/>
          <w:b/>
          <w:spacing w:val="20"/>
          <w:lang w:eastAsia="en-US"/>
        </w:rPr>
        <w:t>АКАДЕМИЧЕСКОЕ</w:t>
      </w:r>
    </w:p>
    <w:p w14:paraId="1792C5BD" w14:textId="77777777" w:rsidR="00DD2E2C" w:rsidRDefault="00DD2E2C" w:rsidP="00DD2E2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74B890FD" w14:textId="77777777" w:rsidR="00DD2E2C" w:rsidRDefault="00DD2E2C" w:rsidP="00DD2E2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МУНИЦИПАЛЬНЫЙ СОВЕТ</w:t>
      </w:r>
    </w:p>
    <w:p w14:paraId="679F35FD" w14:textId="77777777" w:rsidR="00DD2E2C" w:rsidRDefault="00DD2E2C" w:rsidP="00DD2E2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</w:rPr>
        <w:t>ШЕСТОГО СОЗЫВА</w:t>
      </w:r>
    </w:p>
    <w:p w14:paraId="45E263C5" w14:textId="3901A54E" w:rsidR="00F014D2" w:rsidRPr="00C23F5F" w:rsidRDefault="00907D5F" w:rsidP="00A3544B">
      <w:pPr>
        <w:pBdr>
          <w:top w:val="single" w:sz="12" w:space="1" w:color="auto"/>
        </w:pBdr>
        <w:ind w:right="141"/>
        <w:jc w:val="right"/>
        <w:rPr>
          <w:b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C23F5F">
        <w:rPr>
          <w:b/>
        </w:rPr>
        <w:tab/>
      </w:r>
      <w:r w:rsidRPr="00C23F5F">
        <w:rPr>
          <w:b/>
        </w:rPr>
        <w:tab/>
      </w:r>
      <w:r w:rsidRPr="00C23F5F">
        <w:rPr>
          <w:b/>
        </w:rPr>
        <w:tab/>
      </w:r>
      <w:r w:rsidR="00CC5297" w:rsidRPr="00C23F5F">
        <w:rPr>
          <w:b/>
        </w:rPr>
        <w:t xml:space="preserve">                                                             </w:t>
      </w:r>
      <w:r w:rsidR="006F6799" w:rsidRPr="00C23F5F">
        <w:rPr>
          <w:b/>
        </w:rPr>
        <w:t xml:space="preserve">    </w:t>
      </w:r>
    </w:p>
    <w:p w14:paraId="2FCA512C" w14:textId="2F80D875" w:rsidR="00C23F5F" w:rsidRDefault="006B516C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6B516C">
        <w:rPr>
          <w:b/>
          <w:szCs w:val="22"/>
        </w:rPr>
        <w:t>РЕШЕНИЕ №</w:t>
      </w:r>
      <w:r w:rsidR="004B3BEB">
        <w:rPr>
          <w:b/>
          <w:szCs w:val="22"/>
        </w:rPr>
        <w:t>168-32п-6-2022</w:t>
      </w:r>
    </w:p>
    <w:p w14:paraId="7E51A3F6" w14:textId="4F4925EB" w:rsidR="006B516C" w:rsidRDefault="004B3BEB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>Протокол №32-6-2022</w:t>
      </w:r>
    </w:p>
    <w:p w14:paraId="1D39BCF2" w14:textId="77777777" w:rsidR="007B1051" w:rsidRDefault="007B1051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521"/>
      </w:tblGrid>
      <w:tr w:rsidR="002C4626" w:rsidRPr="008C5B85" w14:paraId="232BFCC2" w14:textId="77777777" w:rsidTr="002C4626">
        <w:trPr>
          <w:trHeight w:val="155"/>
        </w:trPr>
        <w:tc>
          <w:tcPr>
            <w:tcW w:w="4487" w:type="dxa"/>
            <w:shd w:val="clear" w:color="auto" w:fill="auto"/>
          </w:tcPr>
          <w:p w14:paraId="1BE3AA4F" w14:textId="21DF856F" w:rsidR="002C4626" w:rsidRPr="008C5B85" w:rsidRDefault="00CC5297" w:rsidP="00C23F5F">
            <w:pPr>
              <w:ind w:firstLine="176"/>
            </w:pPr>
            <w:r>
              <w:t>«</w:t>
            </w:r>
            <w:r w:rsidR="00C23F5F">
              <w:t>27</w:t>
            </w:r>
            <w:r>
              <w:t>»</w:t>
            </w:r>
            <w:r w:rsidR="002D2101">
              <w:t xml:space="preserve"> </w:t>
            </w:r>
            <w:r w:rsidR="001B5893">
              <w:t>сентября</w:t>
            </w:r>
            <w:r w:rsidR="006F6799">
              <w:t xml:space="preserve"> 20</w:t>
            </w:r>
            <w:r w:rsidR="00C23F5F">
              <w:t>22</w:t>
            </w:r>
            <w:r w:rsidR="002C4626" w:rsidRPr="008C5B85">
              <w:t xml:space="preserve"> года               </w:t>
            </w:r>
            <w:r w:rsidR="00A655B3">
              <w:t xml:space="preserve">    </w:t>
            </w:r>
            <w:r w:rsidR="002C4626" w:rsidRPr="008C5B85">
              <w:t xml:space="preserve">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08095099" w14:textId="77777777" w:rsidR="002C4626" w:rsidRPr="008C5B85" w:rsidRDefault="002C4626" w:rsidP="00475CDF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6865C463" w14:textId="06D64BD0" w:rsidR="002C4626" w:rsidRPr="008C5B85" w:rsidRDefault="002C4626" w:rsidP="00A655B3">
            <w:pPr>
              <w:jc w:val="center"/>
            </w:pPr>
            <w:r>
              <w:t xml:space="preserve">     </w:t>
            </w:r>
            <w:r w:rsidR="00A655B3">
              <w:t xml:space="preserve">         </w:t>
            </w:r>
            <w:r>
              <w:t xml:space="preserve">                   </w:t>
            </w:r>
            <w:r w:rsidR="00A655B3">
              <w:t xml:space="preserve"> </w:t>
            </w:r>
            <w:r>
              <w:t xml:space="preserve">        </w:t>
            </w:r>
            <w:r w:rsidRPr="008C5B85">
              <w:t>Санкт-Петербург</w:t>
            </w:r>
          </w:p>
        </w:tc>
      </w:tr>
    </w:tbl>
    <w:p w14:paraId="48DFDD3C" w14:textId="77777777" w:rsidR="00B35CA5" w:rsidRDefault="00B35CA5" w:rsidP="006B516C">
      <w:pPr>
        <w:jc w:val="center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1CC2" w:rsidRPr="00F014D2" w14:paraId="6E9D0609" w14:textId="77777777" w:rsidTr="00C41C4B">
        <w:tc>
          <w:tcPr>
            <w:tcW w:w="9322" w:type="dxa"/>
          </w:tcPr>
          <w:p w14:paraId="74977938" w14:textId="77777777" w:rsidR="004D1189" w:rsidRDefault="004D1189" w:rsidP="004D1189">
            <w:pPr>
              <w:tabs>
                <w:tab w:val="left" w:pos="851"/>
              </w:tabs>
              <w:ind w:firstLine="567"/>
              <w:jc w:val="both"/>
            </w:pPr>
          </w:p>
          <w:p w14:paraId="72125EA3" w14:textId="5D6E4442" w:rsidR="004D1189" w:rsidRPr="00446B48" w:rsidRDefault="00415FF5" w:rsidP="00455C06">
            <w:pPr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D1189" w:rsidRPr="00446B48">
              <w:rPr>
                <w:b/>
              </w:rPr>
              <w:t xml:space="preserve"> прекращении </w:t>
            </w:r>
            <w:proofErr w:type="gramStart"/>
            <w:r w:rsidR="004D1189" w:rsidRPr="00446B48">
              <w:rPr>
                <w:b/>
              </w:rPr>
              <w:t xml:space="preserve">полномочий члена Избирательной комиссии внутригородского муниципального образования </w:t>
            </w:r>
            <w:r w:rsidR="00C23F5F">
              <w:rPr>
                <w:b/>
              </w:rPr>
              <w:t xml:space="preserve">города федерального значения </w:t>
            </w:r>
            <w:r w:rsidR="004D1189" w:rsidRPr="00446B48">
              <w:rPr>
                <w:b/>
              </w:rPr>
              <w:t>Санкт-Петербурга</w:t>
            </w:r>
            <w:proofErr w:type="gramEnd"/>
            <w:r w:rsidR="004D1189" w:rsidRPr="00446B48">
              <w:rPr>
                <w:b/>
              </w:rPr>
              <w:t xml:space="preserve"> муниципальный округ Академическое с правом решающего голоса</w:t>
            </w:r>
          </w:p>
          <w:p w14:paraId="45C598D0" w14:textId="77777777" w:rsidR="004D1189" w:rsidRPr="00446B48" w:rsidRDefault="004D1189" w:rsidP="00455C06">
            <w:pPr>
              <w:tabs>
                <w:tab w:val="left" w:pos="851"/>
              </w:tabs>
              <w:ind w:firstLine="567"/>
              <w:jc w:val="center"/>
              <w:rPr>
                <w:b/>
              </w:rPr>
            </w:pPr>
          </w:p>
          <w:p w14:paraId="1D0D5630" w14:textId="3D0414EF" w:rsidR="004D1189" w:rsidRPr="00446B48" w:rsidRDefault="00C23F5F" w:rsidP="00E87EF2">
            <w:pPr>
              <w:pStyle w:val="af1"/>
              <w:shd w:val="clear" w:color="auto" w:fill="FFFFFF"/>
              <w:spacing w:after="0" w:line="240" w:lineRule="auto"/>
              <w:ind w:firstLine="709"/>
              <w:jc w:val="both"/>
            </w:pPr>
            <w:proofErr w:type="gramStart"/>
            <w:r w:rsidRPr="00C23F5F">
              <w:t xml:space="preserve">Руководствуясь  подпунктом «г» пункта </w:t>
            </w:r>
            <w:r w:rsidR="00E87EF2">
              <w:t xml:space="preserve"> 8  ст. 29 Федерального закона </w:t>
            </w:r>
            <w:r w:rsidRPr="00C23F5F">
              <w:t>«Об основных гарантиях избирательных прав и права на участие в референдуме граждан Российской Федерации» № 67-Ф</w:t>
            </w:r>
            <w:r w:rsidR="007E3BA0">
              <w:t>З от 12.06.2002 г., на основании</w:t>
            </w:r>
            <w:r w:rsidRPr="00C23F5F">
              <w:t xml:space="preserve">  свидетельства о смерти</w:t>
            </w:r>
            <w:r w:rsidR="007E3BA0">
              <w:t xml:space="preserve"> </w:t>
            </w:r>
            <w:proofErr w:type="spellStart"/>
            <w:r w:rsidR="007E3BA0">
              <w:t>Неботова</w:t>
            </w:r>
            <w:proofErr w:type="spellEnd"/>
            <w:r w:rsidR="007E3BA0">
              <w:t xml:space="preserve"> Константина Геннадьевича</w:t>
            </w:r>
            <w:r w:rsidRPr="00C23F5F">
              <w:t xml:space="preserve">, выданного </w:t>
            </w:r>
            <w:r w:rsidR="007E3BA0">
              <w:t xml:space="preserve">Отделом регистрации актов </w:t>
            </w:r>
            <w:r w:rsidR="00E87EF2">
              <w:t>гражданского состояния о смерти Комитета по делам записи актов гражданского состояния</w:t>
            </w:r>
            <w:r w:rsidR="007E3BA0">
              <w:t xml:space="preserve"> </w:t>
            </w:r>
            <w:r w:rsidR="00E87EF2">
              <w:t xml:space="preserve"> </w:t>
            </w:r>
            <w:r w:rsidR="007E3BA0">
              <w:rPr>
                <w:lang w:val="en-US"/>
              </w:rPr>
              <w:t>V</w:t>
            </w:r>
            <w:r w:rsidR="007E3BA0" w:rsidRPr="007E3BA0">
              <w:t>-</w:t>
            </w:r>
            <w:r w:rsidR="007E3BA0">
              <w:rPr>
                <w:lang w:val="en-US"/>
              </w:rPr>
              <w:t>AK</w:t>
            </w:r>
            <w:r w:rsidR="007E3BA0">
              <w:t xml:space="preserve"> № 687572  выданного 12 ноября 2020 г.,</w:t>
            </w:r>
            <w:r w:rsidR="00E87A96">
              <w:t xml:space="preserve"> поступившего в Муниципальный</w:t>
            </w:r>
            <w:proofErr w:type="gramEnd"/>
            <w:r w:rsidR="00E87A96">
              <w:t xml:space="preserve"> Совет </w:t>
            </w:r>
            <w:r w:rsidR="003E07A7" w:rsidRPr="003E07A7">
              <w:t>20</w:t>
            </w:r>
            <w:r w:rsidR="003E07A7">
              <w:t>.09.2022</w:t>
            </w:r>
            <w:r w:rsidR="00E87A96">
              <w:t xml:space="preserve"> </w:t>
            </w:r>
            <w:proofErr w:type="spellStart"/>
            <w:r w:rsidR="00E87A96">
              <w:t>вх</w:t>
            </w:r>
            <w:proofErr w:type="spellEnd"/>
            <w:r w:rsidR="00E87A96">
              <w:t>. №</w:t>
            </w:r>
            <w:r w:rsidR="003E07A7">
              <w:t xml:space="preserve"> </w:t>
            </w:r>
            <w:r w:rsidR="003A6739">
              <w:t>2842</w:t>
            </w:r>
            <w:r w:rsidR="003E07A7">
              <w:t xml:space="preserve">,22 </w:t>
            </w:r>
            <w:r w:rsidR="00E87A96">
              <w:t>,</w:t>
            </w:r>
            <w:r w:rsidRPr="00C23F5F">
              <w:t xml:space="preserve"> </w:t>
            </w:r>
            <w:r w:rsidR="00552D1C" w:rsidRPr="00446B48">
              <w:t>п.7</w:t>
            </w:r>
            <w:r w:rsidR="004D1189" w:rsidRPr="00446B48">
              <w:t xml:space="preserve"> ст.</w:t>
            </w:r>
            <w:r w:rsidR="001A1F12" w:rsidRPr="00446B48">
              <w:t>57</w:t>
            </w:r>
            <w:r w:rsidR="004D1189" w:rsidRPr="00446B48">
              <w:t xml:space="preserve"> Устава внутригородского муниципального образования</w:t>
            </w:r>
            <w:r w:rsidR="00E87A96">
              <w:t xml:space="preserve"> города федерального значения</w:t>
            </w:r>
            <w:r w:rsidR="004D1189" w:rsidRPr="00446B48">
              <w:t xml:space="preserve"> Санкт-Петербурга муниципальный округ </w:t>
            </w:r>
            <w:proofErr w:type="gramStart"/>
            <w:r w:rsidR="004D1189" w:rsidRPr="00446B48">
              <w:t>Академическое</w:t>
            </w:r>
            <w:proofErr w:type="gramEnd"/>
            <w:r w:rsidR="004D1189" w:rsidRPr="00446B48">
              <w:t>, Муниципальный Совет</w:t>
            </w:r>
          </w:p>
          <w:p w14:paraId="23B035CC" w14:textId="77777777" w:rsidR="004D1189" w:rsidRDefault="004D1189" w:rsidP="000A331B">
            <w:pPr>
              <w:tabs>
                <w:tab w:val="left" w:pos="851"/>
              </w:tabs>
              <w:ind w:firstLine="709"/>
              <w:jc w:val="both"/>
            </w:pPr>
          </w:p>
          <w:p w14:paraId="3A0C9C17" w14:textId="77777777" w:rsidR="004D1189" w:rsidRDefault="004D1189" w:rsidP="000A331B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>
              <w:rPr>
                <w:b/>
              </w:rPr>
              <w:t>РЕШИЛ:</w:t>
            </w:r>
          </w:p>
          <w:p w14:paraId="71DEB981" w14:textId="6F7ED83C" w:rsidR="001A1B92" w:rsidRPr="001A1B92" w:rsidRDefault="00E87EF2" w:rsidP="000E094A">
            <w:pPr>
              <w:pStyle w:val="af0"/>
              <w:numPr>
                <w:ilvl w:val="0"/>
                <w:numId w:val="12"/>
              </w:numPr>
              <w:tabs>
                <w:tab w:val="left" w:pos="-21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Прекратить полномочия</w:t>
            </w:r>
            <w:r w:rsidR="001A1B92" w:rsidRPr="001A1B9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1A1B92" w:rsidRPr="001A1B92">
              <w:rPr>
                <w:rFonts w:eastAsiaTheme="minorHAnsi"/>
                <w:lang w:eastAsia="en-US"/>
              </w:rPr>
              <w:t xml:space="preserve">члена </w:t>
            </w:r>
            <w:r w:rsidR="001A1B92">
              <w:rPr>
                <w:rFonts w:eastAsiaTheme="minorHAnsi"/>
                <w:lang w:eastAsia="en-US"/>
              </w:rPr>
              <w:t>Избирательной комиссии внутригородского муниципального образования</w:t>
            </w:r>
            <w:r w:rsidR="00E87A96">
              <w:rPr>
                <w:rFonts w:eastAsiaTheme="minorHAnsi"/>
                <w:lang w:eastAsia="en-US"/>
              </w:rPr>
              <w:t xml:space="preserve"> города федерального значения</w:t>
            </w:r>
            <w:r w:rsidR="001A1B92">
              <w:rPr>
                <w:rFonts w:eastAsiaTheme="minorHAnsi"/>
                <w:lang w:eastAsia="en-US"/>
              </w:rPr>
              <w:t xml:space="preserve"> Санкт-Петербурга</w:t>
            </w:r>
            <w:proofErr w:type="gramEnd"/>
            <w:r w:rsidR="001A1B92">
              <w:rPr>
                <w:rFonts w:eastAsiaTheme="minorHAnsi"/>
                <w:lang w:eastAsia="en-US"/>
              </w:rPr>
              <w:t xml:space="preserve"> муниципальный округ Академическое с правом решающего голоса </w:t>
            </w:r>
            <w:proofErr w:type="spellStart"/>
            <w:r w:rsidR="00E87A96">
              <w:rPr>
                <w:rFonts w:eastAsiaTheme="minorHAnsi"/>
                <w:lang w:eastAsia="en-US"/>
              </w:rPr>
              <w:t>Неботова</w:t>
            </w:r>
            <w:proofErr w:type="spellEnd"/>
            <w:r w:rsidR="00E87A96">
              <w:rPr>
                <w:rFonts w:eastAsiaTheme="minorHAnsi"/>
                <w:lang w:eastAsia="en-US"/>
              </w:rPr>
              <w:t xml:space="preserve"> Константина Геннадьевича</w:t>
            </w:r>
            <w:r w:rsidR="001A1B92">
              <w:rPr>
                <w:rFonts w:eastAsiaTheme="minorHAnsi"/>
                <w:lang w:eastAsia="en-US"/>
              </w:rPr>
              <w:t>.</w:t>
            </w:r>
          </w:p>
          <w:p w14:paraId="21E1AD45" w14:textId="77777777" w:rsidR="004D1189" w:rsidRDefault="004D1189" w:rsidP="000E094A">
            <w:pPr>
              <w:pStyle w:val="ac"/>
              <w:numPr>
                <w:ilvl w:val="0"/>
                <w:numId w:val="12"/>
              </w:numPr>
              <w:tabs>
                <w:tab w:val="left" w:pos="-709"/>
                <w:tab w:val="left" w:pos="-567"/>
                <w:tab w:val="left" w:pos="14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вступает в силу с момента принятия.</w:t>
            </w:r>
          </w:p>
          <w:p w14:paraId="69C0F6B9" w14:textId="2E602643" w:rsidR="004D1189" w:rsidRDefault="004D1189" w:rsidP="000E094A">
            <w:pPr>
              <w:pStyle w:val="ac"/>
              <w:numPr>
                <w:ilvl w:val="0"/>
                <w:numId w:val="12"/>
              </w:numPr>
              <w:tabs>
                <w:tab w:val="left" w:pos="-2127"/>
                <w:tab w:val="left" w:pos="-1985"/>
                <w:tab w:val="left" w:pos="-184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решение подлежит официальному опубликованию</w:t>
            </w:r>
            <w:r w:rsidR="001A1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DC9BB34" w14:textId="18FF9D41" w:rsidR="00C41C4B" w:rsidRPr="00C41C4B" w:rsidRDefault="004D1189" w:rsidP="000E094A">
            <w:pPr>
              <w:pStyle w:val="af0"/>
              <w:numPr>
                <w:ilvl w:val="0"/>
                <w:numId w:val="12"/>
              </w:numPr>
              <w:tabs>
                <w:tab w:val="left" w:pos="-2127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решения возложить на заместителя Главы муниципального образования, исполняющего полномочия председателя Муниципального Совета.</w:t>
            </w:r>
          </w:p>
          <w:p w14:paraId="6E6D3527" w14:textId="0785F283" w:rsidR="00B11CC2" w:rsidRPr="00504AFC" w:rsidRDefault="00B11CC2" w:rsidP="00446B48">
            <w:pPr>
              <w:pStyle w:val="af0"/>
              <w:tabs>
                <w:tab w:val="left" w:pos="900"/>
              </w:tabs>
              <w:ind w:left="1620"/>
              <w:jc w:val="both"/>
            </w:pPr>
          </w:p>
        </w:tc>
      </w:tr>
    </w:tbl>
    <w:p w14:paraId="10BF7D61" w14:textId="77777777" w:rsidR="007B1051" w:rsidRDefault="007B1051" w:rsidP="00CC5297">
      <w:pPr>
        <w:spacing w:line="276" w:lineRule="auto"/>
        <w:ind w:left="567"/>
        <w:rPr>
          <w:b/>
        </w:rPr>
      </w:pPr>
    </w:p>
    <w:p w14:paraId="22E76E22" w14:textId="77777777" w:rsidR="008A5E0A" w:rsidRDefault="00783592" w:rsidP="00CC5297">
      <w:pPr>
        <w:spacing w:line="276" w:lineRule="auto"/>
        <w:ind w:left="567"/>
        <w:rPr>
          <w:b/>
        </w:rPr>
      </w:pPr>
      <w:r w:rsidRPr="00783592">
        <w:rPr>
          <w:b/>
        </w:rPr>
        <w:t xml:space="preserve">Глава муниципального образования, </w:t>
      </w:r>
    </w:p>
    <w:p w14:paraId="30A41661" w14:textId="2378D6CF" w:rsidR="00783592" w:rsidRPr="00783592" w:rsidRDefault="00783592" w:rsidP="00CC5297">
      <w:pPr>
        <w:spacing w:line="276" w:lineRule="auto"/>
        <w:ind w:left="567"/>
        <w:rPr>
          <w:b/>
        </w:rPr>
      </w:pPr>
      <w:proofErr w:type="gramStart"/>
      <w:r w:rsidRPr="00783592">
        <w:rPr>
          <w:b/>
        </w:rPr>
        <w:t>исполняющий</w:t>
      </w:r>
      <w:proofErr w:type="gramEnd"/>
      <w:r w:rsidRPr="00783592">
        <w:rPr>
          <w:b/>
        </w:rPr>
        <w:t xml:space="preserve"> полномочия </w:t>
      </w:r>
    </w:p>
    <w:p w14:paraId="327BF87D" w14:textId="631FD444" w:rsidR="00CC5297" w:rsidRDefault="00783592" w:rsidP="00CC5297">
      <w:pPr>
        <w:spacing w:line="276" w:lineRule="auto"/>
        <w:ind w:left="567"/>
        <w:rPr>
          <w:b/>
        </w:rPr>
      </w:pPr>
      <w:r w:rsidRPr="00783592">
        <w:rPr>
          <w:b/>
        </w:rPr>
        <w:t xml:space="preserve">председателя Муниципального Совета         </w:t>
      </w:r>
      <w:r>
        <w:rPr>
          <w:b/>
        </w:rPr>
        <w:t xml:space="preserve">      </w:t>
      </w:r>
      <w:r w:rsidR="008A5E0A">
        <w:rPr>
          <w:b/>
        </w:rPr>
        <w:t xml:space="preserve">                      </w:t>
      </w:r>
      <w:r>
        <w:rPr>
          <w:b/>
        </w:rPr>
        <w:t xml:space="preserve">              </w:t>
      </w:r>
      <w:r w:rsidR="00FA017E">
        <w:rPr>
          <w:b/>
        </w:rPr>
        <w:t>И.Г. Пыжик</w:t>
      </w:r>
    </w:p>
    <w:sectPr w:rsidR="00CC5297" w:rsidSect="007B10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98"/>
    <w:multiLevelType w:val="hybridMultilevel"/>
    <w:tmpl w:val="E1921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A90DFC"/>
    <w:multiLevelType w:val="multilevel"/>
    <w:tmpl w:val="1500E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1F65178D"/>
    <w:multiLevelType w:val="hybridMultilevel"/>
    <w:tmpl w:val="B20C15EC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70CA5"/>
    <w:multiLevelType w:val="multilevel"/>
    <w:tmpl w:val="A8902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14957"/>
    <w:multiLevelType w:val="multilevel"/>
    <w:tmpl w:val="5AD4D2E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5">
    <w:nsid w:val="33E92A85"/>
    <w:multiLevelType w:val="multilevel"/>
    <w:tmpl w:val="7790698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E20F7"/>
    <w:multiLevelType w:val="hybridMultilevel"/>
    <w:tmpl w:val="C4F2F9D2"/>
    <w:lvl w:ilvl="0" w:tplc="92901DA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E1D6479"/>
    <w:multiLevelType w:val="multilevel"/>
    <w:tmpl w:val="668697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E211B4F"/>
    <w:multiLevelType w:val="hybridMultilevel"/>
    <w:tmpl w:val="0CCAF58C"/>
    <w:lvl w:ilvl="0" w:tplc="E1F87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820FB7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3CF7"/>
    <w:multiLevelType w:val="hybridMultilevel"/>
    <w:tmpl w:val="EF7618D0"/>
    <w:lvl w:ilvl="0" w:tplc="A202A4E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F"/>
    <w:rsid w:val="000073D5"/>
    <w:rsid w:val="0003714F"/>
    <w:rsid w:val="000921E6"/>
    <w:rsid w:val="000A331B"/>
    <w:rsid w:val="000E094A"/>
    <w:rsid w:val="00121F5A"/>
    <w:rsid w:val="00177977"/>
    <w:rsid w:val="001A1B92"/>
    <w:rsid w:val="001A1F12"/>
    <w:rsid w:val="001B5893"/>
    <w:rsid w:val="0022625F"/>
    <w:rsid w:val="00272037"/>
    <w:rsid w:val="002C4626"/>
    <w:rsid w:val="002D2101"/>
    <w:rsid w:val="003660A8"/>
    <w:rsid w:val="00394573"/>
    <w:rsid w:val="003A6739"/>
    <w:rsid w:val="003C2EE9"/>
    <w:rsid w:val="003E07A7"/>
    <w:rsid w:val="003E3C43"/>
    <w:rsid w:val="003F165A"/>
    <w:rsid w:val="00415FF5"/>
    <w:rsid w:val="00446B48"/>
    <w:rsid w:val="00455C06"/>
    <w:rsid w:val="00477B5B"/>
    <w:rsid w:val="004846B0"/>
    <w:rsid w:val="00487C53"/>
    <w:rsid w:val="004B3BEB"/>
    <w:rsid w:val="004B771C"/>
    <w:rsid w:val="004C5643"/>
    <w:rsid w:val="004D1189"/>
    <w:rsid w:val="00504AFC"/>
    <w:rsid w:val="00552D1C"/>
    <w:rsid w:val="00583217"/>
    <w:rsid w:val="005A2420"/>
    <w:rsid w:val="006B516C"/>
    <w:rsid w:val="006F206A"/>
    <w:rsid w:val="006F6799"/>
    <w:rsid w:val="007263EB"/>
    <w:rsid w:val="00735246"/>
    <w:rsid w:val="0074572E"/>
    <w:rsid w:val="00783592"/>
    <w:rsid w:val="007A61F8"/>
    <w:rsid w:val="007B1051"/>
    <w:rsid w:val="007E3BA0"/>
    <w:rsid w:val="007F07AE"/>
    <w:rsid w:val="00827C64"/>
    <w:rsid w:val="008A5E0A"/>
    <w:rsid w:val="008C1C94"/>
    <w:rsid w:val="008D712F"/>
    <w:rsid w:val="00907D5F"/>
    <w:rsid w:val="009439A1"/>
    <w:rsid w:val="00953408"/>
    <w:rsid w:val="0097462A"/>
    <w:rsid w:val="00991E17"/>
    <w:rsid w:val="009F6E5D"/>
    <w:rsid w:val="00A3544B"/>
    <w:rsid w:val="00A50742"/>
    <w:rsid w:val="00A655B3"/>
    <w:rsid w:val="00A92039"/>
    <w:rsid w:val="00AC3855"/>
    <w:rsid w:val="00B11CC2"/>
    <w:rsid w:val="00B24EAA"/>
    <w:rsid w:val="00B35CA5"/>
    <w:rsid w:val="00B56CD1"/>
    <w:rsid w:val="00BB0D54"/>
    <w:rsid w:val="00BB74FC"/>
    <w:rsid w:val="00C143A4"/>
    <w:rsid w:val="00C20842"/>
    <w:rsid w:val="00C23F5F"/>
    <w:rsid w:val="00C326A7"/>
    <w:rsid w:val="00C41C4B"/>
    <w:rsid w:val="00CC5297"/>
    <w:rsid w:val="00CF6003"/>
    <w:rsid w:val="00D34F5C"/>
    <w:rsid w:val="00D4279C"/>
    <w:rsid w:val="00D543C7"/>
    <w:rsid w:val="00DD2E2C"/>
    <w:rsid w:val="00DE4876"/>
    <w:rsid w:val="00E13B0F"/>
    <w:rsid w:val="00E87A96"/>
    <w:rsid w:val="00E87EF2"/>
    <w:rsid w:val="00EF286F"/>
    <w:rsid w:val="00F014D2"/>
    <w:rsid w:val="00F03C50"/>
    <w:rsid w:val="00F1270A"/>
    <w:rsid w:val="00F16BD1"/>
    <w:rsid w:val="00F222C4"/>
    <w:rsid w:val="00F44397"/>
    <w:rsid w:val="00F6541E"/>
    <w:rsid w:val="00F83820"/>
    <w:rsid w:val="00F96A8D"/>
    <w:rsid w:val="00FA017E"/>
    <w:rsid w:val="00FA658F"/>
    <w:rsid w:val="00FB5E6A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character" w:customStyle="1" w:styleId="10">
    <w:name w:val="Заголовок 1 Знак"/>
    <w:basedOn w:val="a0"/>
    <w:link w:val="1"/>
    <w:uiPriority w:val="9"/>
    <w:rsid w:val="00C41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41C4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189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character" w:customStyle="1" w:styleId="10">
    <w:name w:val="Заголовок 1 Знак"/>
    <w:basedOn w:val="a0"/>
    <w:link w:val="1"/>
    <w:uiPriority w:val="9"/>
    <w:rsid w:val="00C41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41C4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189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3E0E-7640-425D-A1DF-E832F715C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3A4AD-67BB-438F-9C12-C086D584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796F-A23C-4414-9186-D3835ED9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8AC3C-6A0B-455B-958B-D4547A1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Бойкова Мария Вячеславовна</cp:lastModifiedBy>
  <cp:revision>6</cp:revision>
  <cp:lastPrinted>2022-09-28T06:59:00Z</cp:lastPrinted>
  <dcterms:created xsi:type="dcterms:W3CDTF">2022-09-26T11:26:00Z</dcterms:created>
  <dcterms:modified xsi:type="dcterms:W3CDTF">2022-09-28T06:59:00Z</dcterms:modified>
</cp:coreProperties>
</file>