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8191" w14:textId="340F462B" w:rsidR="00E41BAB" w:rsidRDefault="00E41BAB" w:rsidP="00E41BAB">
      <w:pPr>
        <w:spacing w:line="276" w:lineRule="auto"/>
        <w:ind w:right="141"/>
        <w:jc w:val="center"/>
        <w:rPr>
          <w:rFonts w:ascii="Lucida Console" w:hAnsi="Lucida Console"/>
          <w:b/>
          <w:bCs/>
          <w:lang w:eastAsia="en-US"/>
        </w:rPr>
      </w:pPr>
      <w:r>
        <w:rPr>
          <w:rFonts w:ascii="Lucida Console" w:hAnsi="Lucida Console"/>
          <w:b/>
          <w:bCs/>
        </w:rPr>
        <w:t xml:space="preserve">ВНУТРИГОРОДСКОЕ </w:t>
      </w:r>
      <w:r w:rsidR="00735BD1">
        <w:rPr>
          <w:rFonts w:ascii="Lucida Console" w:hAnsi="Lucida Console"/>
          <w:b/>
          <w:bCs/>
          <w:lang w:eastAsia="en-US"/>
        </w:rPr>
        <w:t>МУНИЦИПАЛЬНОЕ ОБРАЗОВАНИЕ</w:t>
      </w:r>
      <w:r w:rsidR="00735BD1">
        <w:rPr>
          <w:rFonts w:ascii="Lucida Console" w:hAnsi="Lucida Console"/>
          <w:b/>
          <w:bCs/>
          <w:lang w:eastAsia="en-US"/>
        </w:rPr>
        <w:br/>
      </w:r>
      <w:r>
        <w:rPr>
          <w:rFonts w:ascii="Lucida Console" w:hAnsi="Lucida Console"/>
          <w:b/>
          <w:bCs/>
          <w:lang w:eastAsia="en-US"/>
        </w:rPr>
        <w:t>ГОРОДА ФЕДЕРАЛЬНОГО ЗНАЧЕНИЯ</w:t>
      </w:r>
    </w:p>
    <w:p w14:paraId="7E0D5770" w14:textId="77777777" w:rsidR="00E41BAB" w:rsidRDefault="00E41BAB" w:rsidP="00E41BAB">
      <w:pPr>
        <w:spacing w:line="276" w:lineRule="auto"/>
        <w:ind w:right="141"/>
        <w:jc w:val="center"/>
        <w:rPr>
          <w:rFonts w:ascii="Lucida Console" w:hAnsi="Lucida Console"/>
          <w:b/>
          <w:bCs/>
          <w:lang w:eastAsia="en-US"/>
        </w:rPr>
      </w:pPr>
      <w:r>
        <w:rPr>
          <w:rFonts w:ascii="Lucida Console" w:hAnsi="Lucida Console"/>
          <w:b/>
          <w:bCs/>
          <w:lang w:eastAsia="en-US"/>
        </w:rPr>
        <w:t xml:space="preserve">САНКТ-ПЕТЕРБУРГА </w:t>
      </w:r>
    </w:p>
    <w:p w14:paraId="60E053A1" w14:textId="77777777" w:rsidR="00E41BAB" w:rsidRDefault="00E41BAB" w:rsidP="00E41BAB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18F52F91" w14:textId="77777777" w:rsidR="00E41BAB" w:rsidRDefault="00E41BAB" w:rsidP="00E41BAB">
      <w:pPr>
        <w:ind w:right="141"/>
        <w:jc w:val="center"/>
        <w:rPr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112E8C9E" w14:textId="77777777" w:rsidR="00E41BAB" w:rsidRDefault="00E41BAB" w:rsidP="00E41BAB">
      <w:pPr>
        <w:ind w:right="141"/>
        <w:rPr>
          <w:b/>
        </w:rPr>
      </w:pPr>
    </w:p>
    <w:p w14:paraId="41D5530E" w14:textId="77777777" w:rsidR="00E41BAB" w:rsidRPr="002D7E04" w:rsidRDefault="00E41BAB" w:rsidP="00E41BAB">
      <w:pPr>
        <w:ind w:right="141"/>
        <w:jc w:val="center"/>
        <w:rPr>
          <w:b/>
        </w:rPr>
      </w:pPr>
      <w:r w:rsidRPr="002D7E04">
        <w:rPr>
          <w:b/>
        </w:rPr>
        <w:t>МУНИЦИПАЛЬНЫЙ СОВЕТ</w:t>
      </w:r>
    </w:p>
    <w:p w14:paraId="069F14AE" w14:textId="33C327FF" w:rsidR="005A63EF" w:rsidRPr="00E41BAB" w:rsidRDefault="00E41BAB" w:rsidP="00E41BAB">
      <w:pPr>
        <w:ind w:right="141"/>
        <w:jc w:val="center"/>
        <w:rPr>
          <w:b/>
        </w:rPr>
      </w:pPr>
      <w:r w:rsidRPr="002D7E04">
        <w:rPr>
          <w:b/>
        </w:rPr>
        <w:t xml:space="preserve"> ШЕСТОГО СОЗЫВА</w:t>
      </w:r>
    </w:p>
    <w:p w14:paraId="1FE90884" w14:textId="35CDE784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ED2502" w:rsidRPr="00ED2502" w14:paraId="4A1068ED" w14:textId="77777777" w:rsidTr="00735BD1">
        <w:tc>
          <w:tcPr>
            <w:tcW w:w="9429" w:type="dxa"/>
          </w:tcPr>
          <w:p w14:paraId="5B391C1F" w14:textId="41B6DA90" w:rsidR="00ED2502" w:rsidRPr="00ED2502" w:rsidRDefault="00C80CC0" w:rsidP="00ED2502">
            <w:pPr>
              <w:autoSpaceDE/>
              <w:autoSpaceDN/>
              <w:adjustRightInd/>
              <w:ind w:right="14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РЕШЕНИЕ № 205-</w:t>
            </w:r>
            <w:r w:rsidR="00ED2502" w:rsidRPr="00ED2502">
              <w:rPr>
                <w:rFonts w:cs="Times New Roman"/>
                <w:b/>
              </w:rPr>
              <w:t>36п-6-202</w:t>
            </w:r>
            <w:r w:rsidR="00EA1ABC">
              <w:rPr>
                <w:rFonts w:cs="Times New Roman"/>
                <w:b/>
              </w:rPr>
              <w:t>3</w:t>
            </w:r>
          </w:p>
          <w:p w14:paraId="38F8A52F" w14:textId="35EE9ACC" w:rsidR="00ED2502" w:rsidRPr="00ED2502" w:rsidRDefault="00EA1ABC" w:rsidP="00ED2502">
            <w:pPr>
              <w:autoSpaceDE/>
              <w:autoSpaceDN/>
              <w:adjustRightInd/>
              <w:ind w:right="14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Протокол №  36</w:t>
            </w:r>
            <w:r w:rsidR="00ED2502" w:rsidRPr="00ED2502">
              <w:rPr>
                <w:rFonts w:cs="Times New Roman"/>
                <w:b/>
              </w:rPr>
              <w:t>-6-202</w:t>
            </w:r>
            <w:r>
              <w:rPr>
                <w:rFonts w:cs="Times New Roman"/>
                <w:b/>
              </w:rPr>
              <w:t>3</w:t>
            </w:r>
          </w:p>
          <w:p w14:paraId="35E5C056" w14:textId="77777777" w:rsidR="00ED2502" w:rsidRPr="00ED2502" w:rsidRDefault="00ED2502" w:rsidP="00ED2502">
            <w:pPr>
              <w:autoSpaceDE/>
              <w:autoSpaceDN/>
              <w:adjustRightInd/>
              <w:jc w:val="center"/>
              <w:rPr>
                <w:rFonts w:cs="Times New Roman"/>
                <w:b/>
                <w:bCs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858"/>
        <w:gridCol w:w="4379"/>
      </w:tblGrid>
      <w:tr w:rsidR="00ED2502" w:rsidRPr="00ED2502" w14:paraId="683B9195" w14:textId="77777777" w:rsidTr="00735BD1">
        <w:trPr>
          <w:trHeight w:val="155"/>
        </w:trPr>
        <w:tc>
          <w:tcPr>
            <w:tcW w:w="2977" w:type="dxa"/>
            <w:shd w:val="clear" w:color="auto" w:fill="auto"/>
          </w:tcPr>
          <w:p w14:paraId="72962316" w14:textId="77777777" w:rsidR="00ED2502" w:rsidRPr="00ED2502" w:rsidRDefault="00ED2502" w:rsidP="00ED2502">
            <w:pPr>
              <w:autoSpaceDE/>
              <w:autoSpaceDN/>
              <w:adjustRightInd/>
              <w:rPr>
                <w:rFonts w:eastAsia="Times New Roman" w:cs="Times New Roman"/>
              </w:rPr>
            </w:pPr>
            <w:r w:rsidRPr="00ED2502">
              <w:rPr>
                <w:rFonts w:eastAsia="Times New Roman" w:cs="Times New Roman"/>
              </w:rPr>
              <w:t xml:space="preserve">«14» февраля 2023 года                                                           </w:t>
            </w:r>
          </w:p>
        </w:tc>
        <w:tc>
          <w:tcPr>
            <w:tcW w:w="1858" w:type="dxa"/>
            <w:shd w:val="clear" w:color="auto" w:fill="auto"/>
          </w:tcPr>
          <w:p w14:paraId="04CCFEC7" w14:textId="77777777" w:rsidR="00ED2502" w:rsidRPr="00ED2502" w:rsidRDefault="00ED2502" w:rsidP="00ED2502">
            <w:pPr>
              <w:autoSpaceDE/>
              <w:autoSpaceDN/>
              <w:adjustRightInd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4756CE77" w14:textId="77777777" w:rsidR="00ED2502" w:rsidRPr="00ED2502" w:rsidRDefault="00ED2502" w:rsidP="00ED2502">
            <w:pPr>
              <w:autoSpaceDE/>
              <w:autoSpaceDN/>
              <w:adjustRightInd/>
              <w:jc w:val="right"/>
              <w:rPr>
                <w:rFonts w:eastAsia="Times New Roman" w:cs="Times New Roman"/>
              </w:rPr>
            </w:pPr>
            <w:r w:rsidRPr="00ED2502">
              <w:rPr>
                <w:rFonts w:eastAsia="Times New Roman" w:cs="Times New Roman"/>
              </w:rPr>
              <w:t>Санкт-Петербург</w:t>
            </w:r>
          </w:p>
        </w:tc>
      </w:tr>
    </w:tbl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3FE036A7" w14:textId="04AA7FCD" w:rsidR="007A55CA" w:rsidRPr="00CF2E08" w:rsidRDefault="005A63EF" w:rsidP="007A55CA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BD39EE">
        <w:rPr>
          <w:rFonts w:cs="Times New Roman"/>
          <w:b/>
        </w:rPr>
        <w:t xml:space="preserve">Об утверждении положения </w:t>
      </w:r>
      <w:r w:rsidR="007A55CA">
        <w:rPr>
          <w:b/>
          <w:color w:val="000000"/>
        </w:rPr>
        <w:t>«О</w:t>
      </w:r>
      <w:r w:rsidR="007A55CA" w:rsidRPr="00CF2E08">
        <w:rPr>
          <w:b/>
          <w:color w:val="000000"/>
        </w:rPr>
        <w:t xml:space="preserve"> </w:t>
      </w:r>
      <w:r w:rsidR="005916C9">
        <w:rPr>
          <w:b/>
          <w:color w:val="000000"/>
        </w:rPr>
        <w:t>наставничестве на муниципальной службе в Санкт-Петербурге на территории</w:t>
      </w:r>
      <w:r w:rsidR="007A55CA" w:rsidRPr="00CF2E08">
        <w:rPr>
          <w:b/>
          <w:color w:val="000000"/>
        </w:rPr>
        <w:t xml:space="preserve"> </w:t>
      </w:r>
      <w:r w:rsidR="007A55CA">
        <w:rPr>
          <w:b/>
          <w:color w:val="000000"/>
        </w:rPr>
        <w:t>внутригородского муниципального образования города федерального значения Санкт-Петербурга му</w:t>
      </w:r>
      <w:r w:rsidR="005916C9">
        <w:rPr>
          <w:b/>
          <w:color w:val="000000"/>
        </w:rPr>
        <w:t xml:space="preserve">ниципальный округ </w:t>
      </w:r>
      <w:proofErr w:type="gramStart"/>
      <w:r w:rsidR="005916C9">
        <w:rPr>
          <w:b/>
          <w:color w:val="000000"/>
        </w:rPr>
        <w:t>Академическое</w:t>
      </w:r>
      <w:proofErr w:type="gramEnd"/>
      <w:r w:rsidR="005916C9">
        <w:rPr>
          <w:b/>
          <w:color w:val="000000"/>
        </w:rPr>
        <w:t>»</w:t>
      </w:r>
    </w:p>
    <w:p w14:paraId="32C03B28" w14:textId="5E2EAE43" w:rsidR="005A63EF" w:rsidRPr="00BD39EE" w:rsidRDefault="005A63EF" w:rsidP="007A55CA">
      <w:pPr>
        <w:jc w:val="center"/>
        <w:rPr>
          <w:rFonts w:cs="Times New Roman"/>
          <w:b/>
        </w:rPr>
      </w:pP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4B7AC4DE" w14:textId="13866066" w:rsidR="007A55CA" w:rsidRPr="000C7074" w:rsidRDefault="007A55CA" w:rsidP="007A55CA">
      <w:pPr>
        <w:ind w:firstLine="567"/>
      </w:pPr>
      <w:proofErr w:type="gramStart"/>
      <w:r w:rsidRPr="007A75E8">
        <w:t xml:space="preserve">В соответствии с Федеральным законом от </w:t>
      </w:r>
      <w:r>
        <w:t xml:space="preserve">06.10.2003 </w:t>
      </w:r>
      <w:r w:rsidRPr="007A75E8"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 xml:space="preserve">Законом Санкт-Петербурга от 23.09.2009 №420-79 "Об организации местного самоуправления в Санкт-Петербурге", </w:t>
      </w:r>
      <w:r w:rsidRPr="007A75E8">
        <w:t xml:space="preserve">Уставом </w:t>
      </w:r>
      <w:r w:rsidR="005916C9">
        <w:t xml:space="preserve">внутригородского </w:t>
      </w:r>
      <w:r w:rsidRPr="007A75E8">
        <w:t xml:space="preserve">муниципального образования </w:t>
      </w:r>
      <w:r>
        <w:t xml:space="preserve">города федерального значения Санкт-Петербурга </w:t>
      </w:r>
      <w:r w:rsidRPr="007A75E8">
        <w:t>му</w:t>
      </w:r>
      <w:r>
        <w:t>ниципальный округ Академическое</w:t>
      </w:r>
      <w:r w:rsidRPr="007A75E8">
        <w:t xml:space="preserve">, </w:t>
      </w:r>
      <w:r w:rsidR="00370609">
        <w:t xml:space="preserve">а также в целях </w:t>
      </w:r>
      <w:r w:rsidR="00370609" w:rsidRPr="005916C9">
        <w:t>реализации принципа профессионализма и компетентности муниципальных служащих</w:t>
      </w:r>
      <w:r w:rsidR="00191055">
        <w:t>,</w:t>
      </w:r>
      <w:r w:rsidR="00370609">
        <w:t xml:space="preserve"> </w:t>
      </w:r>
      <w:r w:rsidR="00EA1ABC">
        <w:t>Муниципальный Совет</w:t>
      </w:r>
      <w:proofErr w:type="gramEnd"/>
    </w:p>
    <w:p w14:paraId="101FD1E4" w14:textId="7CE2A50E" w:rsidR="005A63EF" w:rsidRPr="00EA1ABC" w:rsidRDefault="005A63EF" w:rsidP="00EA1ABC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</w:p>
    <w:p w14:paraId="2FC3D2CC" w14:textId="421A0FF3" w:rsidR="005A63EF" w:rsidRDefault="00EA1ABC" w:rsidP="00191055">
      <w:pPr>
        <w:tabs>
          <w:tab w:val="left" w:pos="900"/>
        </w:tabs>
        <w:rPr>
          <w:rFonts w:cs="Times New Roman"/>
          <w:b/>
        </w:rPr>
      </w:pPr>
      <w:r>
        <w:rPr>
          <w:rFonts w:cs="Times New Roman"/>
          <w:b/>
        </w:rPr>
        <w:t>РЕШИЛ</w:t>
      </w:r>
      <w:r w:rsidR="005A63EF" w:rsidRPr="00BD39EE">
        <w:rPr>
          <w:rFonts w:cs="Times New Roman"/>
          <w:b/>
        </w:rPr>
        <w:t>:</w:t>
      </w:r>
    </w:p>
    <w:p w14:paraId="033420DF" w14:textId="77777777" w:rsidR="00191055" w:rsidRPr="00BD39EE" w:rsidRDefault="00191055" w:rsidP="005A63EF">
      <w:pPr>
        <w:tabs>
          <w:tab w:val="left" w:pos="900"/>
        </w:tabs>
        <w:ind w:firstLine="567"/>
        <w:rPr>
          <w:rFonts w:cs="Times New Roman"/>
          <w:b/>
        </w:rPr>
      </w:pPr>
    </w:p>
    <w:p w14:paraId="067AB414" w14:textId="62D8F7CB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 xml:space="preserve">Утвердить положение </w:t>
      </w:r>
      <w:r w:rsidR="007A55CA" w:rsidRPr="005916C9">
        <w:rPr>
          <w:rFonts w:cs="Times New Roman"/>
        </w:rPr>
        <w:t>«</w:t>
      </w:r>
      <w:r w:rsidR="005916C9" w:rsidRPr="005916C9">
        <w:rPr>
          <w:color w:val="000000"/>
        </w:rPr>
        <w:t>О наставничестве на муниципальной службе в Санкт-Петербурге на территории внутригородского муниципального образования города федерального значения Санкт-Петербурга муниципальный округ Академическое</w:t>
      </w:r>
      <w:r w:rsidR="007A55CA" w:rsidRPr="005916C9">
        <w:rPr>
          <w:rFonts w:cs="Times New Roman"/>
        </w:rPr>
        <w:t>»</w:t>
      </w:r>
      <w:r w:rsidRPr="005916C9">
        <w:rPr>
          <w:rFonts w:cs="Times New Roman"/>
        </w:rPr>
        <w:t xml:space="preserve"> </w:t>
      </w:r>
      <w:r w:rsidRPr="00BD39EE">
        <w:rPr>
          <w:rFonts w:cs="Times New Roman"/>
        </w:rPr>
        <w:t>в соответствии с приложением к настоящему решению.</w:t>
      </w:r>
    </w:p>
    <w:p w14:paraId="2C5B202F" w14:textId="1AD32B10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 xml:space="preserve">Настоящее решение вступает в силу </w:t>
      </w:r>
      <w:r w:rsidR="00B67231">
        <w:rPr>
          <w:rFonts w:cs="Times New Roman"/>
        </w:rPr>
        <w:t>после</w:t>
      </w:r>
      <w:r w:rsidR="000E1546">
        <w:rPr>
          <w:rFonts w:cs="Times New Roman"/>
        </w:rPr>
        <w:t xml:space="preserve"> </w:t>
      </w:r>
      <w:r w:rsidRPr="00BD39EE">
        <w:rPr>
          <w:rFonts w:cs="Times New Roman"/>
        </w:rPr>
        <w:t xml:space="preserve">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735BD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735BD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735BD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77777777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6416699D" w14:textId="2F7E5538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14:paraId="4ADE9981" w14:textId="6427D521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к </w:t>
      </w:r>
      <w:r w:rsidR="008D0108" w:rsidRPr="008D0108">
        <w:rPr>
          <w:rFonts w:ascii="Times New Roman" w:hAnsi="Times New Roman" w:cs="Times New Roman"/>
          <w:sz w:val="16"/>
          <w:szCs w:val="16"/>
        </w:rPr>
        <w:t>решению Муниципального Совета</w:t>
      </w:r>
      <w:r w:rsidRPr="008D01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D6EE19" w14:textId="6A6C52FE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                  от </w:t>
      </w:r>
      <w:r w:rsidR="00110164">
        <w:rPr>
          <w:rFonts w:ascii="Times New Roman" w:hAnsi="Times New Roman" w:cs="Times New Roman"/>
          <w:sz w:val="16"/>
          <w:szCs w:val="16"/>
        </w:rPr>
        <w:t>«</w:t>
      </w:r>
      <w:r w:rsidR="00735BD1">
        <w:rPr>
          <w:rFonts w:ascii="Times New Roman" w:hAnsi="Times New Roman" w:cs="Times New Roman"/>
          <w:sz w:val="16"/>
          <w:szCs w:val="16"/>
        </w:rPr>
        <w:t>14</w:t>
      </w:r>
      <w:r w:rsidRPr="008D0108">
        <w:rPr>
          <w:rFonts w:ascii="Times New Roman" w:hAnsi="Times New Roman" w:cs="Times New Roman"/>
          <w:sz w:val="16"/>
          <w:szCs w:val="16"/>
        </w:rPr>
        <w:t>»</w:t>
      </w:r>
      <w:r w:rsidR="000E1546">
        <w:rPr>
          <w:rFonts w:ascii="Times New Roman" w:hAnsi="Times New Roman" w:cs="Times New Roman"/>
          <w:sz w:val="16"/>
          <w:szCs w:val="16"/>
        </w:rPr>
        <w:t xml:space="preserve"> февраля</w:t>
      </w:r>
      <w:r w:rsidR="007A55CA">
        <w:rPr>
          <w:rFonts w:ascii="Times New Roman" w:hAnsi="Times New Roman" w:cs="Times New Roman"/>
          <w:sz w:val="16"/>
          <w:szCs w:val="16"/>
        </w:rPr>
        <w:t xml:space="preserve"> 20</w:t>
      </w:r>
      <w:r w:rsidR="00110164">
        <w:rPr>
          <w:rFonts w:ascii="Times New Roman" w:hAnsi="Times New Roman" w:cs="Times New Roman"/>
          <w:sz w:val="16"/>
          <w:szCs w:val="16"/>
        </w:rPr>
        <w:t>2</w:t>
      </w:r>
      <w:r w:rsidR="000E1546">
        <w:rPr>
          <w:rFonts w:ascii="Times New Roman" w:hAnsi="Times New Roman" w:cs="Times New Roman"/>
          <w:sz w:val="16"/>
          <w:szCs w:val="16"/>
        </w:rPr>
        <w:t>3</w:t>
      </w:r>
      <w:r w:rsidRPr="008D0108">
        <w:rPr>
          <w:rFonts w:ascii="Times New Roman" w:hAnsi="Times New Roman" w:cs="Times New Roman"/>
          <w:sz w:val="16"/>
          <w:szCs w:val="16"/>
        </w:rPr>
        <w:t xml:space="preserve">   №</w:t>
      </w:r>
      <w:r w:rsidR="00C80CC0">
        <w:rPr>
          <w:rFonts w:ascii="Times New Roman" w:hAnsi="Times New Roman" w:cs="Times New Roman"/>
          <w:sz w:val="16"/>
          <w:szCs w:val="16"/>
        </w:rPr>
        <w:t>205</w:t>
      </w:r>
      <w:r w:rsidR="00275A44">
        <w:rPr>
          <w:rFonts w:ascii="Times New Roman" w:hAnsi="Times New Roman" w:cs="Times New Roman"/>
          <w:sz w:val="16"/>
          <w:szCs w:val="16"/>
        </w:rPr>
        <w:t xml:space="preserve"> </w:t>
      </w:r>
      <w:r w:rsidR="00110164">
        <w:rPr>
          <w:rFonts w:ascii="Times New Roman" w:hAnsi="Times New Roman" w:cs="Times New Roman"/>
          <w:sz w:val="16"/>
          <w:szCs w:val="16"/>
        </w:rPr>
        <w:t>-</w:t>
      </w:r>
      <w:r w:rsidR="006E2B26">
        <w:rPr>
          <w:rFonts w:ascii="Times New Roman" w:hAnsi="Times New Roman" w:cs="Times New Roman"/>
          <w:sz w:val="16"/>
          <w:szCs w:val="16"/>
        </w:rPr>
        <w:t>3</w:t>
      </w:r>
      <w:r w:rsidR="000E1546">
        <w:rPr>
          <w:rFonts w:ascii="Times New Roman" w:hAnsi="Times New Roman" w:cs="Times New Roman"/>
          <w:sz w:val="16"/>
          <w:szCs w:val="16"/>
        </w:rPr>
        <w:t>6</w:t>
      </w:r>
      <w:r w:rsidR="00110164">
        <w:rPr>
          <w:rFonts w:ascii="Times New Roman" w:hAnsi="Times New Roman" w:cs="Times New Roman"/>
          <w:sz w:val="16"/>
          <w:szCs w:val="16"/>
        </w:rPr>
        <w:t>п-6-202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</w:p>
    <w:p w14:paraId="46196CDF" w14:textId="77777777" w:rsidR="008C198D" w:rsidRPr="008D0108" w:rsidRDefault="008C198D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06D99F8" w14:textId="674F0528" w:rsidR="005916C9" w:rsidRPr="000E1546" w:rsidRDefault="000E1546" w:rsidP="000E1546">
      <w:pPr>
        <w:widowControl w:val="0"/>
        <w:shd w:val="clear" w:color="auto" w:fill="FFFFFF"/>
        <w:spacing w:before="250"/>
        <w:ind w:right="86"/>
        <w:jc w:val="center"/>
        <w:rPr>
          <w:b/>
        </w:rPr>
      </w:pPr>
      <w:bookmarkStart w:id="1" w:name="P29"/>
      <w:bookmarkEnd w:id="1"/>
      <w:r w:rsidRPr="000E1546">
        <w:rPr>
          <w:b/>
        </w:rPr>
        <w:t>ПОЛОЖЕНИЕ</w:t>
      </w:r>
      <w:r w:rsidRPr="000E1546">
        <w:rPr>
          <w:b/>
        </w:rPr>
        <w:br/>
        <w:t>о наставничестве на муниципальной службе в Санкт-Петербурге на территории внутригородского муниципального образования города федерального значения Санкт-Петербурга муниципальный округ Академическое</w:t>
      </w:r>
    </w:p>
    <w:p w14:paraId="77B87D5B" w14:textId="280E3C8D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1. Настоящее Положение определяет порядок осуществления наставничества на муниципальной службе в </w:t>
      </w:r>
      <w:r w:rsidR="00180372">
        <w:t xml:space="preserve">Санкт-Петербурге </w:t>
      </w:r>
      <w:r w:rsidR="00180372" w:rsidRPr="00180372">
        <w:t xml:space="preserve">на территории внутригородского муниципального образования города федерального значения Санкт-Петербурга муниципальный округ Академическое </w:t>
      </w:r>
      <w:r w:rsidRPr="00180372">
        <w:t xml:space="preserve"> </w:t>
      </w:r>
      <w:r w:rsidRPr="005916C9">
        <w:t>(далее</w:t>
      </w:r>
      <w:r w:rsidR="00180372">
        <w:t xml:space="preserve"> соответственно</w:t>
      </w:r>
      <w:r w:rsidRPr="005916C9">
        <w:t xml:space="preserve"> </w:t>
      </w:r>
      <w:r w:rsidR="00180372">
        <w:t>–</w:t>
      </w:r>
      <w:r w:rsidRPr="005916C9">
        <w:t xml:space="preserve"> </w:t>
      </w:r>
      <w:r w:rsidR="00180372">
        <w:t>муниципальная служба, наставничество</w:t>
      </w:r>
      <w:r w:rsidRPr="005916C9">
        <w:t xml:space="preserve">) и условия стимулирования муниципальных служащих органов местного самоуправления </w:t>
      </w:r>
      <w:r w:rsidR="00180372">
        <w:t xml:space="preserve">МО </w:t>
      </w:r>
      <w:proofErr w:type="spellStart"/>
      <w:proofErr w:type="gramStart"/>
      <w:r w:rsidR="00180372">
        <w:t>МО</w:t>
      </w:r>
      <w:proofErr w:type="spellEnd"/>
      <w:proofErr w:type="gramEnd"/>
      <w:r w:rsidR="00180372">
        <w:t xml:space="preserve"> Академическое </w:t>
      </w:r>
      <w:r w:rsidRPr="005916C9">
        <w:t>(далее - муниципальные служащие), осуществляющих наставничество в органах местного самоуправления (далее - наставники), с учетом оценки результативности их деятельности.</w:t>
      </w:r>
    </w:p>
    <w:p w14:paraId="7BAE0A16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14:paraId="5EC5DBE9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3. Задачами наставничества являются:</w:t>
      </w:r>
    </w:p>
    <w:p w14:paraId="6792657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повышение информированности муниципального служащего, в отношении которого осуществляется наставничество, о направлениях и целях деятельности органов местного самоуправления,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органы местного самоуправления;</w:t>
      </w:r>
    </w:p>
    <w:p w14:paraId="764B6EAD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ускорение процесса профессионального становления принятых на муниципальную службу муниципальных служащих,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14:paraId="46E1EAFE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14:paraId="6400EDC2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4. Наставничество осуществляется по решению представителя нанимателя (работодателя).</w:t>
      </w:r>
    </w:p>
    <w:p w14:paraId="12AE235D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5. Представитель нанимателя (работодатель) создает условия для осуществления наставничества.</w:t>
      </w:r>
    </w:p>
    <w:p w14:paraId="3D8F723D" w14:textId="612BA2BD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6. Организацию наставничества в </w:t>
      </w:r>
      <w:r w:rsidR="00191055">
        <w:t>органах местного самоуправления внутригородского муниципального образования города федерального значения Санкт-Петербурга муниципальный округ Академическое</w:t>
      </w:r>
      <w:r w:rsidRPr="005916C9">
        <w:t xml:space="preserve"> осуществляет </w:t>
      </w:r>
      <w:r w:rsidR="00191055">
        <w:t xml:space="preserve">отдел муниципальной службы и кодификации МА МО </w:t>
      </w:r>
      <w:proofErr w:type="spellStart"/>
      <w:proofErr w:type="gramStart"/>
      <w:r w:rsidR="00191055">
        <w:t>МО</w:t>
      </w:r>
      <w:proofErr w:type="spellEnd"/>
      <w:proofErr w:type="gramEnd"/>
      <w:r w:rsidR="00191055">
        <w:t xml:space="preserve"> Академическое. </w:t>
      </w:r>
    </w:p>
    <w:p w14:paraId="431E64A1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lastRenderedPageBreak/>
        <w:t>7. Наставничество осуществляется, как правило, в отношении муниципального служащего, поступившего впервые на муниципальную службу в органы местного самоуправления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органы местного самоуправления.</w:t>
      </w:r>
    </w:p>
    <w:p w14:paraId="00073F7F" w14:textId="1C410505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8. Предложение об осуществлении наставничества направляется в </w:t>
      </w:r>
      <w:r w:rsidR="00735BD1">
        <w:t xml:space="preserve">отдел муниципальной службы и кодификации МА МО </w:t>
      </w:r>
      <w:proofErr w:type="spellStart"/>
      <w:proofErr w:type="gramStart"/>
      <w:r w:rsidR="00735BD1">
        <w:t>МО</w:t>
      </w:r>
      <w:proofErr w:type="spellEnd"/>
      <w:proofErr w:type="gramEnd"/>
      <w:r w:rsidR="00735BD1">
        <w:t xml:space="preserve"> Академическое</w:t>
      </w:r>
      <w:r w:rsidRPr="005916C9">
        <w:t xml:space="preserve"> руководителем органа местного самоуправления, в котором предусматривается замещение лицом, в отношении которого предлагается осуществлять наставничество (далее - непосредственный руководитель) по форме согласно </w:t>
      </w:r>
      <w:r w:rsidRPr="00191055">
        <w:t xml:space="preserve">приложению </w:t>
      </w:r>
      <w:r w:rsidR="00191055" w:rsidRPr="00191055">
        <w:t>№</w:t>
      </w:r>
      <w:r w:rsidRPr="00191055">
        <w:t>1</w:t>
      </w:r>
      <w:r w:rsidRPr="005916C9">
        <w:t>.</w:t>
      </w:r>
    </w:p>
    <w:p w14:paraId="311B97C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9. Руководитель органа местного самоуправления, наделенного правами юридического лица,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14:paraId="0A9B2A7B" w14:textId="5AA203AD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10. Назначение муниципального служащего в качестве наставника производится распоряжением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14:paraId="7DB968BA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14:paraId="4CF3A2AD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12. </w:t>
      </w:r>
      <w:proofErr w:type="gramStart"/>
      <w:r w:rsidRPr="005916C9"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(работодателя) для принятия решения о назначении другого наставника.</w:t>
      </w:r>
      <w:proofErr w:type="gramEnd"/>
      <w:r w:rsidRPr="005916C9">
        <w:t xml:space="preserve"> Срок наставничества при этом не изменяется.</w:t>
      </w:r>
    </w:p>
    <w:p w14:paraId="39B4B179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органах местного самоуправления или его увольнения с муниципальной службы.</w:t>
      </w:r>
    </w:p>
    <w:p w14:paraId="640934A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14:paraId="50354E92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15.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14:paraId="28140C76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16. Наставник одновременно может осуществлять наставничество в отношении не более чем 2 муниципальных служащих.</w:t>
      </w:r>
    </w:p>
    <w:p w14:paraId="242EC10B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17.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14:paraId="30B082F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lastRenderedPageBreak/>
        <w:t>18. В функции наставника входят:</w:t>
      </w:r>
    </w:p>
    <w:p w14:paraId="7E9DDC0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содействие в ознакомлении муниципального служащего с условиями прохождения муниципальной службы;</w:t>
      </w:r>
    </w:p>
    <w:p w14:paraId="090EFA9F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представление муниципальному служащему рекомендаций по вопросам, связанным с исполнением его должностных обязанностей;</w:t>
      </w:r>
    </w:p>
    <w:p w14:paraId="1EB165D4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14:paraId="169C351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4)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14:paraId="01AE246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5) оказание муниципальному служащему консультативно-методической помощи при его обращении за профессиональным советом.</w:t>
      </w:r>
    </w:p>
    <w:p w14:paraId="10B743D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19. Наставник имеет право:</w:t>
      </w:r>
    </w:p>
    <w:p w14:paraId="61B30A7E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14:paraId="2CA65DC4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14:paraId="0567E174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3) разрабатывать индивидуальный план мероприятий по наставничеству;</w:t>
      </w:r>
    </w:p>
    <w:p w14:paraId="7D40C9E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4) контролировать своевременность исполнения муниципальным служащим должностных обязанностей.</w:t>
      </w:r>
    </w:p>
    <w:p w14:paraId="398F581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14:paraId="4B3295C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21. В обязанности муниципального служащего, в отношении которого осуществляется наставничество, входят:</w:t>
      </w:r>
    </w:p>
    <w:p w14:paraId="6EA830E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самостоятельное выполнение заданий непосредственного руководителя с учетом рекомендаций наставника;</w:t>
      </w:r>
    </w:p>
    <w:p w14:paraId="456910AB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усвоение опыта, переданного наставником, обучение практическому решению поставленных задач;</w:t>
      </w:r>
    </w:p>
    <w:p w14:paraId="6AB1489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3) учет рекомендаций наставника, выполнение индивидуального плана мероприятий по наставничеству (при его наличии).</w:t>
      </w:r>
    </w:p>
    <w:p w14:paraId="2E3B765E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22. Муниципальный служащий, в отношении которого осуществляется наставничество, имеет право:</w:t>
      </w:r>
    </w:p>
    <w:p w14:paraId="3A38CAFE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14:paraId="2FD039C2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принимать участие в обсуждении вопросов, связанных с наставничеством, с непосредственным руководителем и наставником;</w:t>
      </w:r>
    </w:p>
    <w:p w14:paraId="624485E4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lastRenderedPageBreak/>
        <w:t>3) представлять непосредственному руководителю обоснованное ходатайство о замене наставника.</w:t>
      </w:r>
    </w:p>
    <w:p w14:paraId="79D1616D" w14:textId="40426A1D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23. Непосредственное руководство по вопросам организации наставничества ос</w:t>
      </w:r>
      <w:r w:rsidR="00735BD1">
        <w:t xml:space="preserve">уществляет руководитель органа </w:t>
      </w:r>
      <w:r w:rsidRPr="005916C9">
        <w:t>местного самоуправления (или его заместитель, курирующий данное направление деятельности), который обязан:</w:t>
      </w:r>
    </w:p>
    <w:p w14:paraId="70939E7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ознакомить с распоряжением (приказом) об установлении наставничества под роспись муниципального служащего, в отношении которого осуществляется наставничество, и его наставника;</w:t>
      </w:r>
    </w:p>
    <w:p w14:paraId="6A34000B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создать необходимые условия для организации их совместной деятельности на период наставничества;</w:t>
      </w:r>
    </w:p>
    <w:p w14:paraId="67F28FB8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3) оказывать методическую и практическую помощь в составлении индивидуальных планов мероприятий по наставничеству, утверждать их, осуществлять общий контроль их выполнения.</w:t>
      </w:r>
    </w:p>
    <w:p w14:paraId="5F806AFF" w14:textId="5A34FE20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24.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r w:rsidRPr="00191055">
        <w:t>отзыв</w:t>
      </w:r>
      <w:r w:rsidRPr="005916C9">
        <w:t xml:space="preserve"> о результатах наставничества по форме согласно приложению </w:t>
      </w:r>
      <w:r w:rsidR="00735BD1">
        <w:t>№</w:t>
      </w:r>
      <w:r w:rsidRPr="005916C9">
        <w:t>2 не позднее 2 рабочих дней со дня завершения срока наставничества.</w:t>
      </w:r>
    </w:p>
    <w:p w14:paraId="5C959AB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25.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14:paraId="725D55C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26.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14:paraId="01B020A4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1)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14:paraId="5CE0DE5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14:paraId="39BF64C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3)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14:paraId="7E89688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4)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14:paraId="787CCFA6" w14:textId="0F18487F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27.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</w:t>
      </w:r>
      <w:r w:rsidR="00191055">
        <w:t xml:space="preserve">отдел муниципальной службы и кодификации МА МО </w:t>
      </w:r>
      <w:proofErr w:type="spellStart"/>
      <w:proofErr w:type="gramStart"/>
      <w:r w:rsidR="00191055">
        <w:t>МО</w:t>
      </w:r>
      <w:proofErr w:type="spellEnd"/>
      <w:proofErr w:type="gramEnd"/>
      <w:r w:rsidR="00191055">
        <w:t xml:space="preserve"> </w:t>
      </w:r>
      <w:r w:rsidR="00191055">
        <w:lastRenderedPageBreak/>
        <w:t>Академическое</w:t>
      </w:r>
      <w:r w:rsidRPr="005916C9">
        <w:t xml:space="preserve"> не позднее 5 рабочих дней со дня завершения срока наставничества.</w:t>
      </w:r>
    </w:p>
    <w:p w14:paraId="6736F8D5" w14:textId="44FB0BAF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Документы по организации наставничества после его окончания хранятся в </w:t>
      </w:r>
      <w:r w:rsidR="00191055">
        <w:t xml:space="preserve">отделе муниципальной службы и кодификации МА МО </w:t>
      </w:r>
      <w:proofErr w:type="spellStart"/>
      <w:proofErr w:type="gramStart"/>
      <w:r w:rsidR="00191055">
        <w:t>МО</w:t>
      </w:r>
      <w:proofErr w:type="spellEnd"/>
      <w:proofErr w:type="gramEnd"/>
      <w:r w:rsidR="00191055">
        <w:t xml:space="preserve"> Академическое</w:t>
      </w:r>
      <w:r w:rsidRPr="005916C9">
        <w:t xml:space="preserve"> в течение пяти лет.</w:t>
      </w:r>
    </w:p>
    <w:p w14:paraId="42F4E20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>28. Результативность деятельности муниципального служащего в качестве наставника по решению представителя нанимателя учитывается при выплате ему единовременной поощрительной премии за наставническую деятельность в размере до 30 процентов его должностного оклада за счет экономии по фонду оплаты труда, утвержденному на текущий финансовый год.</w:t>
      </w:r>
    </w:p>
    <w:p w14:paraId="478F76BD" w14:textId="105A3F60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  <w:r w:rsidRPr="005916C9">
        <w:t xml:space="preserve">29. </w:t>
      </w:r>
      <w:proofErr w:type="gramStart"/>
      <w:r w:rsidRPr="005916C9">
        <w:t>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</w:t>
      </w:r>
      <w:r w:rsidR="00191055">
        <w:t xml:space="preserve">пальную службу в соответствии со статьей 18 Закона Санкт-Петербурга от 02.02.2000 №53-8 «О регулировании отдельных вопросов муниципальной службы в Санкт-Петербурге», </w:t>
      </w:r>
      <w:r w:rsidR="00191055" w:rsidRPr="00191055">
        <w:t>Положением</w:t>
      </w:r>
      <w:r w:rsidR="00191055">
        <w:t xml:space="preserve"> "О денежном содержании </w:t>
      </w:r>
      <w:r w:rsidR="00191055" w:rsidRPr="00191055">
        <w:t>муниципаль</w:t>
      </w:r>
      <w:r w:rsidR="00191055">
        <w:t>ных служащих органов местного с</w:t>
      </w:r>
      <w:r w:rsidR="00191055" w:rsidRPr="00191055">
        <w:t>амоупр</w:t>
      </w:r>
      <w:r w:rsidR="00191055">
        <w:t xml:space="preserve">авления </w:t>
      </w:r>
      <w:r w:rsidR="00191055" w:rsidRPr="00191055">
        <w:t>внутригородского муниципального образования Санкт-</w:t>
      </w:r>
      <w:r w:rsidR="00191055">
        <w:t xml:space="preserve">Петербурга муниципальный округ </w:t>
      </w:r>
      <w:r w:rsidR="00191055" w:rsidRPr="00191055">
        <w:t>Академическое".</w:t>
      </w:r>
      <w:proofErr w:type="gramEnd"/>
    </w:p>
    <w:p w14:paraId="65CB0ED8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3A055AA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7A74490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5A229BDC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7CC22CBF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403B95D2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48EF6BA3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24011798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58F2F1B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7B2FEEF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78EF72BD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1511A3FD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60CCE6F7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2DB1D58B" w14:textId="77777777" w:rsidR="005916C9" w:rsidRPr="005916C9" w:rsidRDefault="005916C9" w:rsidP="000E1546">
      <w:pPr>
        <w:widowControl w:val="0"/>
        <w:shd w:val="clear" w:color="auto" w:fill="FFFFFF"/>
        <w:spacing w:before="250"/>
        <w:ind w:right="86"/>
      </w:pPr>
    </w:p>
    <w:p w14:paraId="1A5A0C31" w14:textId="77777777" w:rsidR="005916C9" w:rsidRPr="005916C9" w:rsidRDefault="005916C9" w:rsidP="005916C9">
      <w:pPr>
        <w:widowControl w:val="0"/>
        <w:shd w:val="clear" w:color="auto" w:fill="FFFFFF"/>
        <w:spacing w:before="250"/>
        <w:ind w:right="86" w:firstLine="567"/>
      </w:pPr>
    </w:p>
    <w:p w14:paraId="0718285C" w14:textId="77777777" w:rsidR="00735BD1" w:rsidRDefault="00735BD1">
      <w:pPr>
        <w:autoSpaceDE/>
        <w:autoSpaceDN/>
        <w:adjustRightInd/>
        <w:jc w:val="left"/>
      </w:pPr>
      <w:bookmarkStart w:id="2" w:name="P92"/>
      <w:bookmarkEnd w:id="2"/>
      <w:r>
        <w:br w:type="page"/>
      </w:r>
    </w:p>
    <w:p w14:paraId="0B926D59" w14:textId="77DA99E4" w:rsidR="005916C9" w:rsidRPr="00735BD1" w:rsidRDefault="005916C9" w:rsidP="00735BD1">
      <w:pPr>
        <w:widowControl w:val="0"/>
        <w:shd w:val="clear" w:color="auto" w:fill="FFFFFF"/>
        <w:ind w:right="86" w:firstLine="567"/>
        <w:contextualSpacing/>
        <w:jc w:val="right"/>
        <w:rPr>
          <w:sz w:val="20"/>
        </w:rPr>
      </w:pPr>
      <w:r w:rsidRPr="00735BD1">
        <w:rPr>
          <w:sz w:val="20"/>
        </w:rPr>
        <w:lastRenderedPageBreak/>
        <w:t xml:space="preserve">Приложение </w:t>
      </w:r>
      <w:r w:rsidR="00735BD1" w:rsidRPr="00735BD1">
        <w:rPr>
          <w:sz w:val="20"/>
        </w:rPr>
        <w:t>№</w:t>
      </w:r>
      <w:r w:rsidRPr="00735BD1">
        <w:rPr>
          <w:sz w:val="20"/>
        </w:rPr>
        <w:t>1</w:t>
      </w:r>
    </w:p>
    <w:p w14:paraId="0B79B5FE" w14:textId="77777777" w:rsidR="005916C9" w:rsidRPr="00735BD1" w:rsidRDefault="005916C9" w:rsidP="00735BD1">
      <w:pPr>
        <w:widowControl w:val="0"/>
        <w:shd w:val="clear" w:color="auto" w:fill="FFFFFF"/>
        <w:ind w:right="86" w:firstLine="567"/>
        <w:contextualSpacing/>
        <w:jc w:val="right"/>
        <w:rPr>
          <w:sz w:val="20"/>
        </w:rPr>
      </w:pPr>
      <w:r w:rsidRPr="00735BD1">
        <w:rPr>
          <w:sz w:val="20"/>
        </w:rPr>
        <w:t>к Положению о наставничестве</w:t>
      </w:r>
    </w:p>
    <w:p w14:paraId="6F631869" w14:textId="1D670A91" w:rsidR="005916C9" w:rsidRPr="00735BD1" w:rsidRDefault="005916C9" w:rsidP="00735BD1">
      <w:pPr>
        <w:widowControl w:val="0"/>
        <w:shd w:val="clear" w:color="auto" w:fill="FFFFFF"/>
        <w:ind w:right="86" w:firstLine="567"/>
        <w:contextualSpacing/>
        <w:jc w:val="right"/>
        <w:rPr>
          <w:sz w:val="20"/>
        </w:rPr>
      </w:pPr>
      <w:r w:rsidRPr="00735BD1">
        <w:rPr>
          <w:sz w:val="20"/>
        </w:rPr>
        <w:t xml:space="preserve">в </w:t>
      </w:r>
      <w:r w:rsidR="00735BD1" w:rsidRPr="00735BD1">
        <w:rPr>
          <w:sz w:val="20"/>
        </w:rPr>
        <w:t>ОМСУ</w:t>
      </w:r>
      <w:r w:rsidRPr="00735BD1">
        <w:rPr>
          <w:sz w:val="20"/>
        </w:rPr>
        <w:t xml:space="preserve"> </w:t>
      </w:r>
      <w:r w:rsidR="00735BD1" w:rsidRPr="00735BD1">
        <w:rPr>
          <w:sz w:val="20"/>
        </w:rPr>
        <w:t xml:space="preserve">МО </w:t>
      </w:r>
      <w:proofErr w:type="spellStart"/>
      <w:proofErr w:type="gramStart"/>
      <w:r w:rsidR="00735BD1" w:rsidRPr="00735BD1">
        <w:rPr>
          <w:sz w:val="20"/>
        </w:rPr>
        <w:t>МО</w:t>
      </w:r>
      <w:proofErr w:type="spellEnd"/>
      <w:proofErr w:type="gramEnd"/>
      <w:r w:rsidR="00735BD1" w:rsidRPr="00735BD1">
        <w:rPr>
          <w:sz w:val="20"/>
        </w:rPr>
        <w:t xml:space="preserve"> Академическое</w:t>
      </w:r>
    </w:p>
    <w:p w14:paraId="47AC558D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395AE128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  <w:r w:rsidRPr="005916C9">
        <w:t>Форма</w:t>
      </w:r>
    </w:p>
    <w:p w14:paraId="6E7C9AB0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3D474600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4EC87CB9" w14:textId="342E1771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 xml:space="preserve">                                          Представителю нанимателя</w:t>
      </w:r>
      <w:r w:rsidR="00735BD1">
        <w:t xml:space="preserve"> </w:t>
      </w:r>
      <w:r w:rsidRPr="005916C9">
        <w:t>(работодателю)</w:t>
      </w:r>
    </w:p>
    <w:p w14:paraId="7C659F58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 xml:space="preserve">                       _______________________________________________</w:t>
      </w:r>
    </w:p>
    <w:p w14:paraId="619EE083" w14:textId="2C008B77" w:rsidR="005916C9" w:rsidRPr="007D34FD" w:rsidRDefault="00735BD1" w:rsidP="007D34FD">
      <w:pPr>
        <w:widowControl w:val="0"/>
        <w:shd w:val="clear" w:color="auto" w:fill="FFFFFF"/>
        <w:ind w:right="86"/>
        <w:contextualSpacing/>
        <w:rPr>
          <w:sz w:val="18"/>
        </w:rPr>
      </w:pPr>
      <w:r w:rsidRPr="007D34FD">
        <w:rPr>
          <w:sz w:val="18"/>
        </w:rPr>
        <w:t xml:space="preserve">                                                               </w:t>
      </w:r>
      <w:r w:rsidR="007D34FD">
        <w:rPr>
          <w:sz w:val="18"/>
        </w:rPr>
        <w:t xml:space="preserve">                   </w:t>
      </w:r>
      <w:r w:rsidRPr="007D34FD">
        <w:rPr>
          <w:sz w:val="18"/>
        </w:rPr>
        <w:t xml:space="preserve"> </w:t>
      </w:r>
      <w:r w:rsidR="005916C9" w:rsidRPr="007D34FD">
        <w:rPr>
          <w:sz w:val="18"/>
        </w:rPr>
        <w:t>(Ф.И.О.)</w:t>
      </w:r>
    </w:p>
    <w:p w14:paraId="2717F103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</w:p>
    <w:p w14:paraId="5C85B763" w14:textId="365D3703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Предлагаю установить в отношении __________________________________</w:t>
      </w:r>
      <w:r w:rsidR="007D34FD">
        <w:t>_________</w:t>
      </w:r>
      <w:r w:rsidRPr="005916C9">
        <w:t>_</w:t>
      </w:r>
    </w:p>
    <w:p w14:paraId="10D92CC1" w14:textId="31143F9D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_________________________________________________________________</w:t>
      </w:r>
      <w:r w:rsidR="007D34FD">
        <w:t>________</w:t>
      </w:r>
      <w:r w:rsidRPr="005916C9">
        <w:t>_</w:t>
      </w:r>
    </w:p>
    <w:p w14:paraId="0DC9FFC7" w14:textId="19E61D58" w:rsidR="005916C9" w:rsidRPr="007D34FD" w:rsidRDefault="007D34FD" w:rsidP="007D34FD">
      <w:pPr>
        <w:widowControl w:val="0"/>
        <w:shd w:val="clear" w:color="auto" w:fill="FFFFFF"/>
        <w:ind w:right="86"/>
        <w:contextualSpacing/>
        <w:rPr>
          <w:sz w:val="18"/>
        </w:rPr>
      </w:pPr>
      <w:r>
        <w:rPr>
          <w:sz w:val="18"/>
        </w:rPr>
        <w:t xml:space="preserve">  </w:t>
      </w:r>
      <w:r w:rsidR="005916C9" w:rsidRPr="007D34FD">
        <w:rPr>
          <w:sz w:val="18"/>
        </w:rPr>
        <w:t>(Ф.И.О., должность муници</w:t>
      </w:r>
      <w:r w:rsidRPr="007D34FD">
        <w:rPr>
          <w:sz w:val="18"/>
        </w:rPr>
        <w:t xml:space="preserve">пального служащего, в отношении  </w:t>
      </w:r>
      <w:r w:rsidR="005916C9" w:rsidRPr="007D34FD">
        <w:rPr>
          <w:sz w:val="18"/>
        </w:rPr>
        <w:t>которого планируется осуществлять наставничество)</w:t>
      </w:r>
    </w:p>
    <w:p w14:paraId="196626F9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</w:p>
    <w:p w14:paraId="7EF1E257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 xml:space="preserve">наставничество сроком </w:t>
      </w:r>
      <w:proofErr w:type="gramStart"/>
      <w:r w:rsidRPr="005916C9">
        <w:t>на</w:t>
      </w:r>
      <w:proofErr w:type="gramEnd"/>
      <w:r w:rsidRPr="005916C9">
        <w:t xml:space="preserve"> _____________________ и назначить наставником              </w:t>
      </w:r>
    </w:p>
    <w:p w14:paraId="2085132D" w14:textId="54091D26" w:rsidR="005916C9" w:rsidRPr="007D34FD" w:rsidRDefault="005916C9" w:rsidP="007D34FD">
      <w:pPr>
        <w:widowControl w:val="0"/>
        <w:shd w:val="clear" w:color="auto" w:fill="FFFFFF"/>
        <w:ind w:right="86"/>
        <w:contextualSpacing/>
        <w:rPr>
          <w:sz w:val="22"/>
        </w:rPr>
      </w:pPr>
      <w:r w:rsidRPr="007D34FD">
        <w:rPr>
          <w:sz w:val="22"/>
        </w:rPr>
        <w:t xml:space="preserve">                </w:t>
      </w:r>
      <w:r w:rsidR="007D34FD" w:rsidRPr="007D34FD">
        <w:rPr>
          <w:sz w:val="22"/>
        </w:rPr>
        <w:t xml:space="preserve">                     </w:t>
      </w:r>
      <w:r w:rsidRPr="007D34FD">
        <w:rPr>
          <w:sz w:val="22"/>
        </w:rPr>
        <w:t xml:space="preserve"> </w:t>
      </w:r>
      <w:r w:rsidRPr="007D34FD">
        <w:rPr>
          <w:sz w:val="18"/>
        </w:rPr>
        <w:t>(период осуществления наставничества)</w:t>
      </w:r>
    </w:p>
    <w:p w14:paraId="2C3D6AA8" w14:textId="70D9357C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__________________________________________________________________</w:t>
      </w:r>
      <w:r w:rsidR="007D34FD">
        <w:t>________</w:t>
      </w:r>
    </w:p>
    <w:p w14:paraId="4B31898B" w14:textId="0A2602EF" w:rsidR="005916C9" w:rsidRPr="007D34FD" w:rsidRDefault="007D34FD" w:rsidP="007D34FD">
      <w:pPr>
        <w:widowControl w:val="0"/>
        <w:shd w:val="clear" w:color="auto" w:fill="FFFFFF"/>
        <w:ind w:right="86"/>
        <w:contextualSpacing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 w:rsidR="005916C9" w:rsidRPr="007D34FD">
        <w:rPr>
          <w:sz w:val="18"/>
        </w:rPr>
        <w:t>(Ф.И.О., должность наставника)</w:t>
      </w:r>
    </w:p>
    <w:p w14:paraId="3A79FC4C" w14:textId="77777777" w:rsidR="007D34FD" w:rsidRDefault="007D34FD" w:rsidP="007D34FD">
      <w:pPr>
        <w:widowControl w:val="0"/>
        <w:shd w:val="clear" w:color="auto" w:fill="FFFFFF"/>
        <w:ind w:right="86"/>
        <w:contextualSpacing/>
      </w:pPr>
    </w:p>
    <w:p w14:paraId="46768385" w14:textId="3FD6680B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Согласие ______________________</w:t>
      </w:r>
      <w:r w:rsidR="007D34FD">
        <w:t>___________</w:t>
      </w:r>
      <w:r w:rsidRPr="005916C9">
        <w:t xml:space="preserve"> исполнять функции наставника имеется.                            </w:t>
      </w:r>
    </w:p>
    <w:p w14:paraId="4BA05FFB" w14:textId="1F6251BA" w:rsidR="005916C9" w:rsidRPr="007D34FD" w:rsidRDefault="005916C9" w:rsidP="007D34FD">
      <w:pPr>
        <w:widowControl w:val="0"/>
        <w:shd w:val="clear" w:color="auto" w:fill="FFFFFF"/>
        <w:ind w:right="86"/>
        <w:contextualSpacing/>
        <w:rPr>
          <w:sz w:val="18"/>
        </w:rPr>
      </w:pPr>
      <w:r w:rsidRPr="007D34FD">
        <w:rPr>
          <w:sz w:val="18"/>
        </w:rPr>
        <w:t xml:space="preserve">                               </w:t>
      </w:r>
      <w:r w:rsidR="007D34FD">
        <w:rPr>
          <w:sz w:val="18"/>
        </w:rPr>
        <w:t xml:space="preserve">           </w:t>
      </w:r>
      <w:r w:rsidRPr="007D34FD">
        <w:rPr>
          <w:sz w:val="18"/>
        </w:rPr>
        <w:t xml:space="preserve"> (Ф.И.О. наставника)</w:t>
      </w:r>
    </w:p>
    <w:p w14:paraId="628EF1C7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</w:p>
    <w:p w14:paraId="20DE5814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</w:p>
    <w:p w14:paraId="0CE5C99E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Должность</w:t>
      </w:r>
    </w:p>
    <w:p w14:paraId="66745769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непосредственного руководителя    __________  ______________ _________</w:t>
      </w:r>
    </w:p>
    <w:p w14:paraId="184A4D02" w14:textId="4B1AFEDD" w:rsidR="005916C9" w:rsidRPr="007D34FD" w:rsidRDefault="005916C9" w:rsidP="007D34FD">
      <w:pPr>
        <w:widowControl w:val="0"/>
        <w:shd w:val="clear" w:color="auto" w:fill="FFFFFF"/>
        <w:ind w:right="86"/>
        <w:contextualSpacing/>
        <w:rPr>
          <w:sz w:val="18"/>
        </w:rPr>
      </w:pPr>
      <w:r w:rsidRPr="007D34FD">
        <w:rPr>
          <w:sz w:val="18"/>
        </w:rPr>
        <w:t xml:space="preserve">                                                                 </w:t>
      </w:r>
      <w:r w:rsidR="007D34FD">
        <w:rPr>
          <w:sz w:val="18"/>
        </w:rPr>
        <w:t xml:space="preserve">           </w:t>
      </w:r>
      <w:r w:rsidRPr="007D34FD">
        <w:rPr>
          <w:sz w:val="18"/>
        </w:rPr>
        <w:t xml:space="preserve">  (подпись)                 (Ф.И.О.)             </w:t>
      </w:r>
      <w:r w:rsidR="007D34FD">
        <w:rPr>
          <w:sz w:val="18"/>
        </w:rPr>
        <w:t xml:space="preserve">       </w:t>
      </w:r>
      <w:r w:rsidRPr="007D34FD">
        <w:rPr>
          <w:sz w:val="18"/>
        </w:rPr>
        <w:t xml:space="preserve"> (дата)</w:t>
      </w:r>
    </w:p>
    <w:p w14:paraId="757914D9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</w:p>
    <w:p w14:paraId="4121C1D7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Отметка о согласии наставника</w:t>
      </w:r>
    </w:p>
    <w:p w14:paraId="47163C6E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  <w:r w:rsidRPr="005916C9">
        <w:t>____________ ______________</w:t>
      </w:r>
    </w:p>
    <w:p w14:paraId="3B19344F" w14:textId="65B0453E" w:rsidR="005916C9" w:rsidRPr="007D34FD" w:rsidRDefault="005916C9" w:rsidP="007D34FD">
      <w:pPr>
        <w:widowControl w:val="0"/>
        <w:shd w:val="clear" w:color="auto" w:fill="FFFFFF"/>
        <w:ind w:right="86"/>
        <w:contextualSpacing/>
        <w:rPr>
          <w:sz w:val="18"/>
        </w:rPr>
      </w:pPr>
      <w:r w:rsidRPr="007D34FD">
        <w:rPr>
          <w:sz w:val="18"/>
        </w:rPr>
        <w:t xml:space="preserve">        </w:t>
      </w:r>
      <w:r w:rsidR="007D34FD">
        <w:rPr>
          <w:sz w:val="18"/>
        </w:rPr>
        <w:t xml:space="preserve">  </w:t>
      </w:r>
      <w:r w:rsidRPr="007D34FD">
        <w:rPr>
          <w:sz w:val="18"/>
        </w:rPr>
        <w:t xml:space="preserve">  (дата)                     (Ф.И.О.)</w:t>
      </w:r>
    </w:p>
    <w:p w14:paraId="50F88733" w14:textId="77777777" w:rsidR="005916C9" w:rsidRPr="005916C9" w:rsidRDefault="005916C9" w:rsidP="007D34FD">
      <w:pPr>
        <w:widowControl w:val="0"/>
        <w:shd w:val="clear" w:color="auto" w:fill="FFFFFF"/>
        <w:ind w:right="86"/>
        <w:contextualSpacing/>
      </w:pPr>
    </w:p>
    <w:p w14:paraId="69679AD3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46AB6EB0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39C22E34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697359AE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09444B6B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1C0E0E3B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6244B669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0116D734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644A9F6F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1DD35259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4F0AEA49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70CAD712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30A9C49A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7BE8138B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1142C644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4A32D2BD" w14:textId="77777777" w:rsidR="000E1546" w:rsidRDefault="000E1546" w:rsidP="000E1546">
      <w:pPr>
        <w:widowControl w:val="0"/>
        <w:shd w:val="clear" w:color="auto" w:fill="FFFFFF"/>
        <w:ind w:right="86" w:firstLine="567"/>
        <w:contextualSpacing/>
      </w:pPr>
    </w:p>
    <w:p w14:paraId="1ACB7CF2" w14:textId="77777777" w:rsidR="000E1546" w:rsidRDefault="000E1546" w:rsidP="000E1546">
      <w:pPr>
        <w:widowControl w:val="0"/>
        <w:shd w:val="clear" w:color="auto" w:fill="FFFFFF"/>
        <w:ind w:right="86" w:firstLine="567"/>
        <w:contextualSpacing/>
      </w:pPr>
    </w:p>
    <w:p w14:paraId="0B85130E" w14:textId="77777777" w:rsidR="000E1546" w:rsidRDefault="000E1546" w:rsidP="000E1546">
      <w:pPr>
        <w:widowControl w:val="0"/>
        <w:shd w:val="clear" w:color="auto" w:fill="FFFFFF"/>
        <w:ind w:right="86" w:firstLine="567"/>
        <w:contextualSpacing/>
      </w:pPr>
    </w:p>
    <w:p w14:paraId="0B38A9F9" w14:textId="77777777" w:rsidR="000E1546" w:rsidRDefault="000E1546" w:rsidP="000E1546">
      <w:pPr>
        <w:widowControl w:val="0"/>
        <w:shd w:val="clear" w:color="auto" w:fill="FFFFFF"/>
        <w:ind w:right="86" w:firstLine="567"/>
        <w:contextualSpacing/>
      </w:pPr>
    </w:p>
    <w:p w14:paraId="2B271B1E" w14:textId="77777777" w:rsidR="007D34FD" w:rsidRDefault="007D34FD">
      <w:pPr>
        <w:autoSpaceDE/>
        <w:autoSpaceDN/>
        <w:adjustRightInd/>
        <w:jc w:val="left"/>
      </w:pPr>
      <w:r>
        <w:br w:type="page"/>
      </w:r>
    </w:p>
    <w:p w14:paraId="49BCE177" w14:textId="75C9E6EB" w:rsidR="005916C9" w:rsidRPr="007D34FD" w:rsidRDefault="005916C9" w:rsidP="007D34FD">
      <w:pPr>
        <w:widowControl w:val="0"/>
        <w:shd w:val="clear" w:color="auto" w:fill="FFFFFF"/>
        <w:ind w:right="86" w:firstLine="567"/>
        <w:contextualSpacing/>
        <w:jc w:val="right"/>
        <w:rPr>
          <w:sz w:val="20"/>
        </w:rPr>
      </w:pPr>
      <w:r w:rsidRPr="007D34FD">
        <w:rPr>
          <w:sz w:val="20"/>
        </w:rPr>
        <w:lastRenderedPageBreak/>
        <w:t xml:space="preserve">Приложение </w:t>
      </w:r>
      <w:r w:rsidR="007D34FD" w:rsidRPr="007D34FD">
        <w:rPr>
          <w:sz w:val="20"/>
        </w:rPr>
        <w:t>№2</w:t>
      </w:r>
    </w:p>
    <w:p w14:paraId="6E2265FF" w14:textId="77777777" w:rsidR="005916C9" w:rsidRPr="007D34FD" w:rsidRDefault="005916C9" w:rsidP="007D34FD">
      <w:pPr>
        <w:widowControl w:val="0"/>
        <w:shd w:val="clear" w:color="auto" w:fill="FFFFFF"/>
        <w:ind w:right="86" w:firstLine="567"/>
        <w:contextualSpacing/>
        <w:jc w:val="right"/>
        <w:rPr>
          <w:sz w:val="20"/>
        </w:rPr>
      </w:pPr>
      <w:r w:rsidRPr="007D34FD">
        <w:rPr>
          <w:sz w:val="20"/>
        </w:rPr>
        <w:t>к Положению о наставничестве</w:t>
      </w:r>
    </w:p>
    <w:p w14:paraId="4FCB2FF0" w14:textId="4CAB4111" w:rsidR="005916C9" w:rsidRPr="007D34FD" w:rsidRDefault="005916C9" w:rsidP="007D34FD">
      <w:pPr>
        <w:widowControl w:val="0"/>
        <w:shd w:val="clear" w:color="auto" w:fill="FFFFFF"/>
        <w:ind w:right="86" w:firstLine="567"/>
        <w:contextualSpacing/>
        <w:jc w:val="right"/>
        <w:rPr>
          <w:sz w:val="20"/>
        </w:rPr>
      </w:pPr>
      <w:r w:rsidRPr="007D34FD">
        <w:rPr>
          <w:sz w:val="20"/>
        </w:rPr>
        <w:t xml:space="preserve">в </w:t>
      </w:r>
      <w:r w:rsidR="007D34FD" w:rsidRPr="007D34FD">
        <w:rPr>
          <w:sz w:val="20"/>
        </w:rPr>
        <w:t xml:space="preserve">ОМСУ МО </w:t>
      </w:r>
      <w:proofErr w:type="spellStart"/>
      <w:proofErr w:type="gramStart"/>
      <w:r w:rsidR="007D34FD" w:rsidRPr="007D34FD">
        <w:rPr>
          <w:sz w:val="20"/>
        </w:rPr>
        <w:t>МО</w:t>
      </w:r>
      <w:proofErr w:type="spellEnd"/>
      <w:proofErr w:type="gramEnd"/>
      <w:r w:rsidR="007D34FD" w:rsidRPr="007D34FD">
        <w:rPr>
          <w:sz w:val="20"/>
        </w:rPr>
        <w:t xml:space="preserve"> Академическое</w:t>
      </w:r>
    </w:p>
    <w:p w14:paraId="40FAE766" w14:textId="77777777" w:rsidR="005916C9" w:rsidRPr="005916C9" w:rsidRDefault="005916C9" w:rsidP="007D34FD">
      <w:pPr>
        <w:widowControl w:val="0"/>
        <w:shd w:val="clear" w:color="auto" w:fill="FFFFFF"/>
        <w:ind w:right="86" w:firstLine="567"/>
        <w:contextualSpacing/>
        <w:jc w:val="right"/>
      </w:pPr>
    </w:p>
    <w:p w14:paraId="748C0C64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  <w:r w:rsidRPr="005916C9">
        <w:t>Форма</w:t>
      </w:r>
    </w:p>
    <w:p w14:paraId="3BC45E73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77684102" w14:textId="77777777" w:rsidR="005916C9" w:rsidRPr="005916C9" w:rsidRDefault="005916C9" w:rsidP="007D34FD">
      <w:pPr>
        <w:widowControl w:val="0"/>
        <w:shd w:val="clear" w:color="auto" w:fill="FFFFFF"/>
        <w:ind w:right="86" w:firstLine="567"/>
        <w:contextualSpacing/>
        <w:jc w:val="center"/>
      </w:pPr>
      <w:bookmarkStart w:id="3" w:name="P134"/>
      <w:bookmarkEnd w:id="3"/>
      <w:r w:rsidRPr="005916C9">
        <w:t>Отзыв</w:t>
      </w:r>
    </w:p>
    <w:p w14:paraId="7592E4C2" w14:textId="77777777" w:rsidR="005916C9" w:rsidRPr="005916C9" w:rsidRDefault="005916C9" w:rsidP="007D34FD">
      <w:pPr>
        <w:widowControl w:val="0"/>
        <w:shd w:val="clear" w:color="auto" w:fill="FFFFFF"/>
        <w:ind w:right="86" w:firstLine="567"/>
        <w:contextualSpacing/>
        <w:jc w:val="center"/>
      </w:pPr>
      <w:r w:rsidRPr="005916C9">
        <w:t>о результатах наставничества</w:t>
      </w:r>
    </w:p>
    <w:p w14:paraId="1F5ECA35" w14:textId="77777777" w:rsidR="005916C9" w:rsidRPr="005916C9" w:rsidRDefault="005916C9" w:rsidP="000E1546">
      <w:pPr>
        <w:widowControl w:val="0"/>
        <w:shd w:val="clear" w:color="auto" w:fill="FFFFFF"/>
        <w:ind w:right="86" w:firstLine="567"/>
        <w:contextualSpacing/>
      </w:pPr>
    </w:p>
    <w:p w14:paraId="58F5D2E9" w14:textId="654FC704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1. Фамилия, </w:t>
      </w:r>
      <w:r w:rsidR="007D34FD">
        <w:t xml:space="preserve">имя, отчество (при наличии) и замещаемая </w:t>
      </w:r>
      <w:r w:rsidRPr="005916C9">
        <w:t>должность</w:t>
      </w:r>
      <w:r w:rsidR="007D34FD">
        <w:t xml:space="preserve"> </w:t>
      </w:r>
      <w:r w:rsidRPr="005916C9">
        <w:t>наставника:</w:t>
      </w:r>
    </w:p>
    <w:p w14:paraId="69A909D6" w14:textId="60EC08EF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__________________________________________________________________</w:t>
      </w:r>
      <w:r w:rsidR="007D34FD">
        <w:t>_________</w:t>
      </w:r>
    </w:p>
    <w:p w14:paraId="14EB44BD" w14:textId="5A1F97E8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_________________________________________________________________</w:t>
      </w:r>
      <w:r w:rsidR="007D34FD">
        <w:t>_________</w:t>
      </w:r>
      <w:r w:rsidRPr="005916C9">
        <w:t>_</w:t>
      </w:r>
    </w:p>
    <w:p w14:paraId="6D83F773" w14:textId="07410332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2. Фамилия, и</w:t>
      </w:r>
      <w:r w:rsidR="007D34FD">
        <w:t xml:space="preserve">мя, отчество (при наличии) и замещаемая </w:t>
      </w:r>
      <w:r w:rsidRPr="005916C9">
        <w:t>дол</w:t>
      </w:r>
      <w:r w:rsidR="007D34FD">
        <w:t xml:space="preserve">жность муниципального служащего </w:t>
      </w:r>
      <w:r w:rsidRPr="005916C9">
        <w:t>органа мес</w:t>
      </w:r>
      <w:r w:rsidR="007D34FD">
        <w:t xml:space="preserve">тного самоуправления (далее – муниципальный служащий), в    отношении которого </w:t>
      </w:r>
      <w:r w:rsidRPr="005916C9">
        <w:t>осуществлялось наставничество:</w:t>
      </w:r>
    </w:p>
    <w:p w14:paraId="7AB8DD0D" w14:textId="64244B1C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__________________________________________________________________</w:t>
      </w:r>
      <w:r w:rsidR="007D34FD">
        <w:t>_________</w:t>
      </w:r>
    </w:p>
    <w:p w14:paraId="210539AE" w14:textId="5F6268FB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</w:t>
      </w:r>
      <w:r w:rsidR="007D34FD">
        <w:t>_________</w:t>
      </w:r>
      <w:r w:rsidRPr="005916C9">
        <w:t>__.</w:t>
      </w:r>
    </w:p>
    <w:p w14:paraId="608288B9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3. Период наставничества: с ________ 20__ года по __________ 20__ года.</w:t>
      </w:r>
    </w:p>
    <w:p w14:paraId="0AC40A1C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4. Информация о результатах наставничества:</w:t>
      </w:r>
    </w:p>
    <w:p w14:paraId="1DC4930A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1) муниципальный служащий   изучил   следующие     основные     вопросы</w:t>
      </w:r>
    </w:p>
    <w:p w14:paraId="1949A952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профессиональной служебной деятельности:</w:t>
      </w:r>
    </w:p>
    <w:p w14:paraId="39F17B97" w14:textId="5D625008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</w:t>
      </w:r>
      <w:r w:rsidR="007D34FD">
        <w:t>_________</w:t>
      </w:r>
      <w:r w:rsidRPr="005916C9">
        <w:t>__</w:t>
      </w:r>
    </w:p>
    <w:p w14:paraId="001F30AB" w14:textId="07D0B370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_______________________________________________________;</w:t>
      </w:r>
    </w:p>
    <w:p w14:paraId="479AB74F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2) муниципальный служащий выполнил   по    рекомендациям    наставника</w:t>
      </w:r>
    </w:p>
    <w:p w14:paraId="15772B78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следующие основные задания:</w:t>
      </w:r>
    </w:p>
    <w:p w14:paraId="17CB4D53" w14:textId="1FA51D7F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_________________________________________________________________</w:t>
      </w:r>
      <w:r w:rsidR="007D34FD">
        <w:t>_________</w:t>
      </w:r>
      <w:r w:rsidRPr="005916C9">
        <w:t>_</w:t>
      </w:r>
    </w:p>
    <w:p w14:paraId="6D621B80" w14:textId="6C807EE4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_______________________________________________________;</w:t>
      </w:r>
    </w:p>
    <w:p w14:paraId="67C60019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3) муниципальному служащему следует устранить следующие недостатки при исполнении должностных обязанностей (заполняется при необходимости):</w:t>
      </w:r>
    </w:p>
    <w:p w14:paraId="31FEB000" w14:textId="1C695BC5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_________________________________________________________________</w:t>
      </w:r>
      <w:r w:rsidR="007D34FD">
        <w:t>_________</w:t>
      </w:r>
      <w:r w:rsidRPr="005916C9">
        <w:t>_</w:t>
      </w:r>
    </w:p>
    <w:p w14:paraId="12B2BF94" w14:textId="1890DB4E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_______________________________________________________;</w:t>
      </w:r>
    </w:p>
    <w:p w14:paraId="6E6C407E" w14:textId="10F244C0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4) муниципальному служащему следует дополнительно   изучить   следующие вопросы: ________________________________________________</w:t>
      </w:r>
      <w:r w:rsidR="007D34FD">
        <w:t>___________________________</w:t>
      </w:r>
    </w:p>
    <w:p w14:paraId="49F316A9" w14:textId="0839F729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_______________________________________________________.</w:t>
      </w:r>
    </w:p>
    <w:p w14:paraId="0DB93906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5. Определение профессионального потенциала муниципального служащего и рекомендации по его профессиональному развитию:</w:t>
      </w:r>
    </w:p>
    <w:p w14:paraId="15CD56AD" w14:textId="3944255C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__________________________________________________________________</w:t>
      </w:r>
      <w:r w:rsidR="007D34FD">
        <w:t>_________</w:t>
      </w:r>
    </w:p>
    <w:p w14:paraId="0182E6DF" w14:textId="32CB9FBC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_______________________________________________________.</w:t>
      </w:r>
    </w:p>
    <w:p w14:paraId="15DF9915" w14:textId="77777777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 xml:space="preserve">    6. Дополнительная информация о муниципальном служащем, в    отношении которого осуществлялось наставничество (заполняется при необходимости):</w:t>
      </w:r>
    </w:p>
    <w:p w14:paraId="3E008A94" w14:textId="065A0953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_______________________________________________________________</w:t>
      </w:r>
      <w:r w:rsidR="007D34FD">
        <w:t>_________</w:t>
      </w:r>
      <w:r w:rsidRPr="005916C9">
        <w:t>___</w:t>
      </w:r>
    </w:p>
    <w:p w14:paraId="35D12DD7" w14:textId="48BBBFD8" w:rsidR="005916C9" w:rsidRPr="005916C9" w:rsidRDefault="005916C9" w:rsidP="007D34FD">
      <w:pPr>
        <w:widowControl w:val="0"/>
        <w:shd w:val="clear" w:color="auto" w:fill="FFFFFF"/>
        <w:ind w:right="-1"/>
        <w:contextualSpacing/>
      </w:pPr>
      <w:r w:rsidRPr="005916C9">
        <w:t>_______________________________________________________.</w:t>
      </w:r>
    </w:p>
    <w:p w14:paraId="34D859A3" w14:textId="77777777" w:rsidR="005916C9" w:rsidRDefault="005916C9" w:rsidP="007D34FD">
      <w:pPr>
        <w:widowControl w:val="0"/>
        <w:shd w:val="clear" w:color="auto" w:fill="FFFFFF"/>
        <w:ind w:right="-1"/>
        <w:contextualSpacing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4FD" w14:paraId="19F26E0F" w14:textId="77777777" w:rsidTr="00745522">
        <w:tc>
          <w:tcPr>
            <w:tcW w:w="4785" w:type="dxa"/>
          </w:tcPr>
          <w:p w14:paraId="3A39EA38" w14:textId="77777777" w:rsidR="007D34FD" w:rsidRDefault="007D34FD" w:rsidP="007D34FD">
            <w:pPr>
              <w:widowControl w:val="0"/>
              <w:ind w:right="-1"/>
              <w:contextualSpacing/>
            </w:pPr>
            <w:r w:rsidRPr="005916C9">
              <w:t>Отметка об ознакомлении</w:t>
            </w:r>
          </w:p>
          <w:p w14:paraId="7032627B" w14:textId="77777777" w:rsidR="007D34FD" w:rsidRDefault="007D34FD" w:rsidP="007D34FD">
            <w:pPr>
              <w:widowControl w:val="0"/>
              <w:ind w:right="-1"/>
              <w:contextualSpacing/>
            </w:pPr>
            <w:r w:rsidRPr="005916C9">
              <w:t>непосредственного руководителя</w:t>
            </w:r>
          </w:p>
          <w:p w14:paraId="4DEE4DBA" w14:textId="77777777" w:rsidR="007D34FD" w:rsidRDefault="007D34FD" w:rsidP="007D34FD">
            <w:pPr>
              <w:widowControl w:val="0"/>
              <w:ind w:right="-1"/>
              <w:contextualSpacing/>
            </w:pPr>
            <w:r w:rsidRPr="005916C9">
              <w:t>муниципального служащего,</w:t>
            </w:r>
          </w:p>
          <w:p w14:paraId="4A28BD46" w14:textId="77777777" w:rsidR="007D34FD" w:rsidRPr="005916C9" w:rsidRDefault="007D34FD" w:rsidP="007D34FD">
            <w:pPr>
              <w:widowControl w:val="0"/>
              <w:shd w:val="clear" w:color="auto" w:fill="FFFFFF"/>
              <w:ind w:right="-1"/>
              <w:contextualSpacing/>
            </w:pPr>
            <w:r w:rsidRPr="005916C9">
              <w:t xml:space="preserve">в </w:t>
            </w:r>
            <w:proofErr w:type="gramStart"/>
            <w:r w:rsidRPr="005916C9">
              <w:t>отношении</w:t>
            </w:r>
            <w:proofErr w:type="gramEnd"/>
            <w:r w:rsidRPr="005916C9">
              <w:t xml:space="preserve"> которого осуществлялось </w:t>
            </w:r>
          </w:p>
          <w:p w14:paraId="57884784" w14:textId="77777777" w:rsidR="007D34FD" w:rsidRDefault="007D34FD" w:rsidP="007D34FD">
            <w:pPr>
              <w:widowControl w:val="0"/>
              <w:ind w:right="-1"/>
              <w:contextualSpacing/>
            </w:pPr>
            <w:r w:rsidRPr="005916C9">
              <w:t>наставничество, с выводами</w:t>
            </w:r>
            <w:r>
              <w:t xml:space="preserve"> </w:t>
            </w:r>
            <w:r w:rsidRPr="005916C9">
              <w:t>наставника</w:t>
            </w:r>
          </w:p>
          <w:p w14:paraId="222C7603" w14:textId="77777777" w:rsidR="00745522" w:rsidRPr="005916C9" w:rsidRDefault="00745522" w:rsidP="00745522">
            <w:pPr>
              <w:widowControl w:val="0"/>
              <w:shd w:val="clear" w:color="auto" w:fill="FFFFFF"/>
              <w:ind w:right="-1"/>
              <w:contextualSpacing/>
            </w:pPr>
            <w:r w:rsidRPr="005916C9">
              <w:t>____________/____________________</w:t>
            </w:r>
          </w:p>
          <w:p w14:paraId="1551B7D1" w14:textId="77777777" w:rsidR="00745522" w:rsidRDefault="00745522" w:rsidP="00745522">
            <w:pPr>
              <w:widowControl w:val="0"/>
              <w:ind w:right="-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D34FD">
              <w:rPr>
                <w:sz w:val="18"/>
                <w:szCs w:val="18"/>
              </w:rPr>
              <w:t xml:space="preserve">(подпись)        </w:t>
            </w:r>
            <w:r>
              <w:rPr>
                <w:sz w:val="18"/>
                <w:szCs w:val="18"/>
              </w:rPr>
              <w:t xml:space="preserve">       </w:t>
            </w:r>
            <w:r w:rsidRPr="007D34FD">
              <w:rPr>
                <w:sz w:val="18"/>
                <w:szCs w:val="18"/>
              </w:rPr>
              <w:t xml:space="preserve"> (расшифровка подписи)</w:t>
            </w:r>
          </w:p>
          <w:p w14:paraId="7C12A63E" w14:textId="77777777" w:rsidR="00745522" w:rsidRDefault="00745522" w:rsidP="00745522">
            <w:pPr>
              <w:widowControl w:val="0"/>
              <w:ind w:right="-1"/>
              <w:contextualSpacing/>
            </w:pPr>
          </w:p>
          <w:p w14:paraId="06FDEB12" w14:textId="5CC0A658" w:rsidR="00745522" w:rsidRDefault="00745522" w:rsidP="00745522">
            <w:pPr>
              <w:widowControl w:val="0"/>
              <w:ind w:right="-1"/>
              <w:contextualSpacing/>
            </w:pPr>
            <w:r>
              <w:t>«</w:t>
            </w:r>
            <w:r w:rsidRPr="005916C9">
              <w:t>__</w:t>
            </w:r>
            <w:r>
              <w:t>»</w:t>
            </w:r>
            <w:r w:rsidRPr="005916C9">
              <w:t xml:space="preserve"> ___________________ 20__ г.</w:t>
            </w:r>
          </w:p>
          <w:p w14:paraId="740B3D7E" w14:textId="667DE66E" w:rsidR="00745522" w:rsidRDefault="00745522" w:rsidP="00745522">
            <w:pPr>
              <w:widowControl w:val="0"/>
              <w:ind w:right="-1"/>
              <w:contextualSpacing/>
            </w:pPr>
          </w:p>
        </w:tc>
        <w:tc>
          <w:tcPr>
            <w:tcW w:w="4786" w:type="dxa"/>
          </w:tcPr>
          <w:p w14:paraId="07B628DF" w14:textId="77777777" w:rsidR="007D34FD" w:rsidRDefault="007D34FD" w:rsidP="007D34FD">
            <w:pPr>
              <w:widowControl w:val="0"/>
              <w:ind w:right="-1"/>
              <w:contextualSpacing/>
            </w:pPr>
            <w:r w:rsidRPr="005916C9">
              <w:t>Наставник __________________________</w:t>
            </w:r>
          </w:p>
          <w:p w14:paraId="724AB924" w14:textId="70FC3A45" w:rsidR="007D34FD" w:rsidRDefault="007D34FD" w:rsidP="007D34FD">
            <w:pPr>
              <w:widowControl w:val="0"/>
              <w:shd w:val="clear" w:color="auto" w:fill="FFFFFF"/>
              <w:ind w:right="-1"/>
              <w:contextualSpacing/>
              <w:rPr>
                <w:sz w:val="18"/>
              </w:rPr>
            </w:pPr>
            <w:r>
              <w:t xml:space="preserve">                                  </w:t>
            </w:r>
            <w:r w:rsidRPr="005916C9">
              <w:t xml:space="preserve"> </w:t>
            </w:r>
            <w:r w:rsidRPr="007D34FD">
              <w:rPr>
                <w:sz w:val="18"/>
              </w:rPr>
              <w:t>(должность)</w:t>
            </w:r>
          </w:p>
          <w:p w14:paraId="1AC7BFB8" w14:textId="77777777" w:rsidR="00745522" w:rsidRPr="005916C9" w:rsidRDefault="00745522" w:rsidP="007D34FD">
            <w:pPr>
              <w:widowControl w:val="0"/>
              <w:shd w:val="clear" w:color="auto" w:fill="FFFFFF"/>
              <w:ind w:right="-1"/>
              <w:contextualSpacing/>
            </w:pPr>
          </w:p>
          <w:p w14:paraId="1F1A6A86" w14:textId="77777777" w:rsidR="007D34FD" w:rsidRPr="005916C9" w:rsidRDefault="007D34FD" w:rsidP="007D34FD">
            <w:pPr>
              <w:widowControl w:val="0"/>
              <w:shd w:val="clear" w:color="auto" w:fill="FFFFFF"/>
              <w:ind w:right="-1"/>
              <w:contextualSpacing/>
            </w:pPr>
            <w:r w:rsidRPr="005916C9">
              <w:t>____________/____________________</w:t>
            </w:r>
          </w:p>
          <w:p w14:paraId="6E42F65E" w14:textId="69E9AE77" w:rsidR="00745522" w:rsidRDefault="00745522" w:rsidP="007D34FD">
            <w:pPr>
              <w:widowControl w:val="0"/>
              <w:ind w:right="-1"/>
              <w:contextualSpacing/>
            </w:pPr>
            <w:r>
              <w:rPr>
                <w:sz w:val="18"/>
                <w:szCs w:val="18"/>
              </w:rPr>
              <w:t xml:space="preserve">       </w:t>
            </w:r>
            <w:r w:rsidRPr="007D34FD">
              <w:rPr>
                <w:sz w:val="18"/>
                <w:szCs w:val="18"/>
              </w:rPr>
              <w:t xml:space="preserve">(подпись)        </w:t>
            </w:r>
            <w:r>
              <w:rPr>
                <w:sz w:val="18"/>
                <w:szCs w:val="18"/>
              </w:rPr>
              <w:t xml:space="preserve">       </w:t>
            </w:r>
            <w:r w:rsidRPr="007D34FD">
              <w:rPr>
                <w:sz w:val="18"/>
                <w:szCs w:val="18"/>
              </w:rPr>
              <w:t xml:space="preserve"> (расшифровка подписи)</w:t>
            </w:r>
          </w:p>
          <w:p w14:paraId="68FF6649" w14:textId="77777777" w:rsidR="00745522" w:rsidRPr="00745522" w:rsidRDefault="00745522" w:rsidP="00745522"/>
          <w:p w14:paraId="13F1CEB3" w14:textId="77777777" w:rsidR="00745522" w:rsidRPr="00745522" w:rsidRDefault="00745522" w:rsidP="00745522"/>
          <w:p w14:paraId="44D6FEEB" w14:textId="3E936964" w:rsidR="00745522" w:rsidRDefault="00745522" w:rsidP="00745522"/>
          <w:p w14:paraId="5D8B6E7B" w14:textId="77777777" w:rsidR="00745522" w:rsidRPr="00745522" w:rsidRDefault="00745522" w:rsidP="00745522">
            <w:pPr>
              <w:rPr>
                <w:sz w:val="4"/>
              </w:rPr>
            </w:pPr>
          </w:p>
          <w:p w14:paraId="6361905A" w14:textId="77777777" w:rsidR="00745522" w:rsidRDefault="00745522" w:rsidP="00745522">
            <w:pPr>
              <w:widowControl w:val="0"/>
              <w:ind w:right="-1"/>
              <w:contextualSpacing/>
            </w:pPr>
            <w:r>
              <w:t>«</w:t>
            </w:r>
            <w:r w:rsidRPr="005916C9">
              <w:t>__</w:t>
            </w:r>
            <w:r>
              <w:t>»</w:t>
            </w:r>
            <w:r w:rsidRPr="005916C9">
              <w:t xml:space="preserve"> ___________________ 20__ г.</w:t>
            </w:r>
          </w:p>
          <w:p w14:paraId="383EFC4B" w14:textId="77777777" w:rsidR="007D34FD" w:rsidRPr="00745522" w:rsidRDefault="007D34FD" w:rsidP="00745522"/>
        </w:tc>
      </w:tr>
    </w:tbl>
    <w:p w14:paraId="4AF5A9B6" w14:textId="77777777" w:rsidR="007D34FD" w:rsidRDefault="007D34FD" w:rsidP="007D34FD">
      <w:pPr>
        <w:widowControl w:val="0"/>
        <w:shd w:val="clear" w:color="auto" w:fill="FFFFFF"/>
        <w:ind w:right="-1"/>
        <w:contextualSpacing/>
      </w:pPr>
    </w:p>
    <w:p w14:paraId="5F87B7C7" w14:textId="0BB21661" w:rsidR="007A55CA" w:rsidRPr="001100F2" w:rsidRDefault="007A55CA" w:rsidP="00745522">
      <w:pPr>
        <w:widowControl w:val="0"/>
        <w:shd w:val="clear" w:color="auto" w:fill="FFFFFF"/>
        <w:ind w:right="86"/>
        <w:contextualSpacing/>
      </w:pPr>
    </w:p>
    <w:sectPr w:rsidR="007A55CA" w:rsidRPr="001100F2" w:rsidSect="007D34FD">
      <w:footerReference w:type="default" r:id="rId13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91BA" w14:textId="77777777" w:rsidR="00745522" w:rsidRDefault="00745522" w:rsidP="008D247F">
      <w:r>
        <w:separator/>
      </w:r>
    </w:p>
  </w:endnote>
  <w:endnote w:type="continuationSeparator" w:id="0">
    <w:p w14:paraId="2352B4A6" w14:textId="77777777" w:rsidR="00745522" w:rsidRDefault="00745522" w:rsidP="008D247F">
      <w:r>
        <w:continuationSeparator/>
      </w:r>
    </w:p>
  </w:endnote>
  <w:endnote w:type="continuationNotice" w:id="1">
    <w:p w14:paraId="2602DC77" w14:textId="77777777" w:rsidR="00745522" w:rsidRDefault="00745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745522" w:rsidRDefault="0074552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ABC">
      <w:rPr>
        <w:noProof/>
      </w:rPr>
      <w:t>8</w:t>
    </w:r>
    <w:r>
      <w:fldChar w:fldCharType="end"/>
    </w:r>
  </w:p>
  <w:p w14:paraId="3E605836" w14:textId="77777777" w:rsidR="00745522" w:rsidRDefault="007455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81C" w14:textId="77777777" w:rsidR="00745522" w:rsidRDefault="00745522" w:rsidP="008D247F">
      <w:r>
        <w:separator/>
      </w:r>
    </w:p>
  </w:footnote>
  <w:footnote w:type="continuationSeparator" w:id="0">
    <w:p w14:paraId="210D7FBB" w14:textId="77777777" w:rsidR="00745522" w:rsidRDefault="00745522" w:rsidP="008D247F">
      <w:r>
        <w:continuationSeparator/>
      </w:r>
    </w:p>
  </w:footnote>
  <w:footnote w:type="continuationNotice" w:id="1">
    <w:p w14:paraId="3345D0F3" w14:textId="77777777" w:rsidR="00745522" w:rsidRDefault="00745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3FF0E51"/>
    <w:multiLevelType w:val="hybridMultilevel"/>
    <w:tmpl w:val="F97CA898"/>
    <w:lvl w:ilvl="0" w:tplc="30EE6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7D4B11"/>
    <w:multiLevelType w:val="multilevel"/>
    <w:tmpl w:val="260CFF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2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4">
    <w:nsid w:val="517A00FF"/>
    <w:multiLevelType w:val="multilevel"/>
    <w:tmpl w:val="2174B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36B425E"/>
    <w:multiLevelType w:val="hybridMultilevel"/>
    <w:tmpl w:val="ACFE29BA"/>
    <w:lvl w:ilvl="0" w:tplc="0419000F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1265CE"/>
    <w:multiLevelType w:val="hybridMultilevel"/>
    <w:tmpl w:val="A754C678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8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6"/>
  </w:num>
  <w:num w:numId="4">
    <w:abstractNumId w:val="23"/>
  </w:num>
  <w:num w:numId="5">
    <w:abstractNumId w:val="27"/>
  </w:num>
  <w:num w:numId="6">
    <w:abstractNumId w:val="17"/>
  </w:num>
  <w:num w:numId="7">
    <w:abstractNumId w:val="25"/>
  </w:num>
  <w:num w:numId="8">
    <w:abstractNumId w:val="13"/>
  </w:num>
  <w:num w:numId="9">
    <w:abstractNumId w:val="19"/>
  </w:num>
  <w:num w:numId="10">
    <w:abstractNumId w:val="26"/>
  </w:num>
  <w:num w:numId="11">
    <w:abstractNumId w:val="34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32"/>
  </w:num>
  <w:num w:numId="18">
    <w:abstractNumId w:val="14"/>
  </w:num>
  <w:num w:numId="19">
    <w:abstractNumId w:val="6"/>
  </w:num>
  <w:num w:numId="20">
    <w:abstractNumId w:val="22"/>
  </w:num>
  <w:num w:numId="21">
    <w:abstractNumId w:val="31"/>
  </w:num>
  <w:num w:numId="22">
    <w:abstractNumId w:val="37"/>
  </w:num>
  <w:num w:numId="23">
    <w:abstractNumId w:val="18"/>
  </w:num>
  <w:num w:numId="24">
    <w:abstractNumId w:val="7"/>
  </w:num>
  <w:num w:numId="25">
    <w:abstractNumId w:val="39"/>
  </w:num>
  <w:num w:numId="26">
    <w:abstractNumId w:val="3"/>
  </w:num>
  <w:num w:numId="27">
    <w:abstractNumId w:val="11"/>
  </w:num>
  <w:num w:numId="28">
    <w:abstractNumId w:val="38"/>
  </w:num>
  <w:num w:numId="29">
    <w:abstractNumId w:val="33"/>
  </w:num>
  <w:num w:numId="30">
    <w:abstractNumId w:val="9"/>
  </w:num>
  <w:num w:numId="31">
    <w:abstractNumId w:val="28"/>
  </w:num>
  <w:num w:numId="32">
    <w:abstractNumId w:val="29"/>
  </w:num>
  <w:num w:numId="33">
    <w:abstractNumId w:val="21"/>
  </w:num>
  <w:num w:numId="34">
    <w:abstractNumId w:val="0"/>
  </w:num>
  <w:num w:numId="35">
    <w:abstractNumId w:val="24"/>
  </w:num>
  <w:num w:numId="36">
    <w:abstractNumId w:val="16"/>
  </w:num>
  <w:num w:numId="37">
    <w:abstractNumId w:val="5"/>
  </w:num>
  <w:num w:numId="38">
    <w:abstractNumId w:val="35"/>
  </w:num>
  <w:num w:numId="39">
    <w:abstractNumId w:val="20"/>
  </w:num>
  <w:num w:numId="4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546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B5E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37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1055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A0E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448E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609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7A9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5E85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16C9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5BD1"/>
    <w:rsid w:val="00736F1C"/>
    <w:rsid w:val="00740DD2"/>
    <w:rsid w:val="00742891"/>
    <w:rsid w:val="00742AE2"/>
    <w:rsid w:val="00743D22"/>
    <w:rsid w:val="00743F6E"/>
    <w:rsid w:val="007448DF"/>
    <w:rsid w:val="00745522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55CA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4FD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231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25FA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0CC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77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1BAB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82F2E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ABC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2502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f1"/>
    <w:uiPriority w:val="59"/>
    <w:rsid w:val="00ED25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f1"/>
    <w:uiPriority w:val="59"/>
    <w:rsid w:val="00ED25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DD545-2A25-464D-83FD-4DA900A2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3</cp:revision>
  <cp:lastPrinted>2023-02-01T13:53:00Z</cp:lastPrinted>
  <dcterms:created xsi:type="dcterms:W3CDTF">2023-02-09T12:32:00Z</dcterms:created>
  <dcterms:modified xsi:type="dcterms:W3CDTF">2023-02-10T08:09:00Z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