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697E" w14:textId="0DAC366F" w:rsidR="00CF1C8C" w:rsidRPr="006234F3" w:rsidRDefault="006622E6" w:rsidP="006234F3">
      <w:pPr>
        <w:ind w:left="851" w:firstLine="56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5DD002" wp14:editId="394CCA72">
            <wp:simplePos x="0" y="0"/>
            <wp:positionH relativeFrom="column">
              <wp:posOffset>2384149</wp:posOffset>
            </wp:positionH>
            <wp:positionV relativeFrom="paragraph">
              <wp:align>top</wp:align>
            </wp:positionV>
            <wp:extent cx="495300" cy="561975"/>
            <wp:effectExtent l="0" t="0" r="0" b="9525"/>
            <wp:wrapSquare wrapText="bothSides"/>
            <wp:docPr id="3" name="Рисунок 3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4F3">
        <w:rPr>
          <w:b/>
        </w:rPr>
        <w:t xml:space="preserve">      </w:t>
      </w:r>
      <w:r w:rsidR="00CF1C8C">
        <w:rPr>
          <w:b/>
        </w:rPr>
        <w:br w:type="textWrapping" w:clear="all"/>
      </w:r>
    </w:p>
    <w:p w14:paraId="2B4C9B60" w14:textId="77777777" w:rsidR="006622E6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34F1692C" w14:textId="209F575C" w:rsidR="006622E6" w:rsidRPr="00A45DB3" w:rsidRDefault="00FD22E6" w:rsidP="006622E6">
      <w:pPr>
        <w:pStyle w:val="a8"/>
        <w:rPr>
          <w:sz w:val="24"/>
          <w:szCs w:val="24"/>
          <w:lang w:eastAsia="en-US"/>
        </w:rPr>
      </w:pPr>
      <w:r w:rsidRPr="00FD22E6">
        <w:rPr>
          <w:sz w:val="24"/>
          <w:szCs w:val="24"/>
        </w:rPr>
        <w:t>ГОРОДА ФЕДЕРАЛЬНОГО ЗНАЧЕНИЯ</w:t>
      </w:r>
      <w:r>
        <w:rPr>
          <w:b w:val="0"/>
          <w:bCs/>
          <w:sz w:val="18"/>
        </w:rPr>
        <w:t xml:space="preserve"> </w:t>
      </w:r>
      <w:r w:rsidR="006622E6" w:rsidRPr="00A45DB3">
        <w:rPr>
          <w:sz w:val="24"/>
          <w:szCs w:val="24"/>
          <w:lang w:eastAsia="en-US"/>
        </w:rPr>
        <w:t xml:space="preserve">САНКТ-ПЕТЕРБУРГА </w:t>
      </w:r>
    </w:p>
    <w:p w14:paraId="2C5C98C6" w14:textId="77777777" w:rsidR="006622E6" w:rsidRPr="00A45DB3" w:rsidRDefault="006622E6" w:rsidP="006622E6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775DAAF5" w14:textId="77777777" w:rsidR="006622E6" w:rsidRPr="00A45DB3" w:rsidRDefault="006622E6" w:rsidP="006622E6">
      <w:pPr>
        <w:pStyle w:val="a8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5F7480B3" w14:textId="77777777" w:rsidR="006622E6" w:rsidRPr="00A45DB3" w:rsidRDefault="006622E6" w:rsidP="006622E6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622E6" w:rsidRPr="00A45DB3" w14:paraId="4CE9BFCD" w14:textId="77777777" w:rsidTr="00A5601D">
        <w:tc>
          <w:tcPr>
            <w:tcW w:w="9746" w:type="dxa"/>
            <w:hideMark/>
          </w:tcPr>
          <w:p w14:paraId="137A2B12" w14:textId="77777777" w:rsidR="006622E6" w:rsidRPr="00A45DB3" w:rsidRDefault="006622E6" w:rsidP="00A5601D">
            <w:pPr>
              <w:jc w:val="center"/>
              <w:rPr>
                <w:b/>
              </w:rPr>
            </w:pPr>
            <w:r w:rsidRPr="00A45DB3">
              <w:rPr>
                <w:b/>
              </w:rPr>
              <w:t>МЕСТНАЯ АДМИНИСТРАЦИЯ</w:t>
            </w:r>
          </w:p>
          <w:p w14:paraId="50D3156C" w14:textId="77777777" w:rsidR="006622E6" w:rsidRPr="00A45DB3" w:rsidRDefault="006622E6" w:rsidP="00A5601D">
            <w:pPr>
              <w:jc w:val="center"/>
              <w:rPr>
                <w:b/>
              </w:rPr>
            </w:pPr>
            <w:r w:rsidRPr="00A45DB3">
              <w:rPr>
                <w:b/>
                <w:bCs/>
              </w:rPr>
              <w:t xml:space="preserve">(МА МО </w:t>
            </w:r>
            <w:proofErr w:type="spellStart"/>
            <w:proofErr w:type="gramStart"/>
            <w:r w:rsidRPr="00A45DB3">
              <w:rPr>
                <w:b/>
                <w:bCs/>
              </w:rPr>
              <w:t>МО</w:t>
            </w:r>
            <w:proofErr w:type="spellEnd"/>
            <w:proofErr w:type="gramEnd"/>
            <w:r w:rsidRPr="00A45DB3">
              <w:rPr>
                <w:b/>
                <w:bCs/>
              </w:rPr>
              <w:t xml:space="preserve"> АКАДЕМИЧЕСКОЕ)</w:t>
            </w:r>
          </w:p>
        </w:tc>
      </w:tr>
    </w:tbl>
    <w:p w14:paraId="3E700712" w14:textId="77777777" w:rsidR="006622E6" w:rsidRPr="00A45DB3" w:rsidRDefault="006622E6" w:rsidP="006622E6">
      <w:pPr>
        <w:pBdr>
          <w:bottom w:val="single" w:sz="12" w:space="0" w:color="auto"/>
        </w:pBdr>
        <w:jc w:val="center"/>
        <w:rPr>
          <w:b/>
        </w:rPr>
      </w:pPr>
    </w:p>
    <w:p w14:paraId="6ACC1115" w14:textId="4C31F675" w:rsidR="006622E6" w:rsidRPr="00A45DB3" w:rsidRDefault="006622E6" w:rsidP="00A5601D">
      <w:pPr>
        <w:tabs>
          <w:tab w:val="left" w:pos="4050"/>
          <w:tab w:val="left" w:pos="8139"/>
        </w:tabs>
        <w:rPr>
          <w:b/>
          <w:lang w:eastAsia="en-US"/>
        </w:rPr>
      </w:pPr>
      <w:r w:rsidRPr="00A45DB3">
        <w:rPr>
          <w:b/>
          <w:lang w:eastAsia="en-US"/>
        </w:rPr>
        <w:tab/>
      </w:r>
      <w:r w:rsidR="00A5601D">
        <w:rPr>
          <w:b/>
          <w:lang w:eastAsia="en-US"/>
        </w:rPr>
        <w:tab/>
      </w:r>
    </w:p>
    <w:p w14:paraId="31B840C6" w14:textId="77777777" w:rsidR="006622E6" w:rsidRPr="00A45DB3" w:rsidRDefault="006622E6" w:rsidP="006622E6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0499C639" w14:textId="77777777" w:rsidR="006622E6" w:rsidRPr="00A45DB3" w:rsidRDefault="006622E6" w:rsidP="006622E6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222"/>
      </w:tblGrid>
      <w:tr w:rsidR="006622E6" w:rsidRPr="00A45DB3" w14:paraId="60D8E1AA" w14:textId="77777777" w:rsidTr="00A5601D">
        <w:tc>
          <w:tcPr>
            <w:tcW w:w="4359" w:type="dxa"/>
            <w:shd w:val="clear" w:color="auto" w:fill="auto"/>
          </w:tcPr>
          <w:p w14:paraId="1A562777" w14:textId="6589DFA6" w:rsidR="006622E6" w:rsidRPr="00A45DB3" w:rsidRDefault="006622E6" w:rsidP="009C1929">
            <w:pPr>
              <w:rPr>
                <w:b/>
                <w:bCs/>
              </w:rPr>
            </w:pPr>
            <w:r w:rsidRPr="00A45DB3">
              <w:rPr>
                <w:b/>
                <w:bCs/>
              </w:rPr>
              <w:t xml:space="preserve"> «</w:t>
            </w:r>
            <w:r w:rsidR="009C1929">
              <w:rPr>
                <w:b/>
                <w:bCs/>
              </w:rPr>
              <w:t>03</w:t>
            </w:r>
            <w:r w:rsidRPr="00A45DB3">
              <w:rPr>
                <w:b/>
                <w:bCs/>
              </w:rPr>
              <w:t>»</w:t>
            </w:r>
            <w:r w:rsidR="009C1929">
              <w:rPr>
                <w:b/>
                <w:bCs/>
              </w:rPr>
              <w:t xml:space="preserve"> августа</w:t>
            </w:r>
            <w:r w:rsidR="00627AD3">
              <w:rPr>
                <w:b/>
                <w:bCs/>
              </w:rPr>
              <w:t xml:space="preserve"> </w:t>
            </w:r>
            <w:r w:rsidRPr="00A45DB3">
              <w:rPr>
                <w:b/>
                <w:bCs/>
              </w:rPr>
              <w:t>20</w:t>
            </w:r>
            <w:r w:rsidR="00BA0E64">
              <w:rPr>
                <w:b/>
                <w:bCs/>
              </w:rPr>
              <w:t>2</w:t>
            </w:r>
            <w:r w:rsidR="00A5601D">
              <w:rPr>
                <w:b/>
                <w:bCs/>
              </w:rPr>
              <w:t>3</w:t>
            </w:r>
            <w:r w:rsidRPr="00A45DB3">
              <w:rPr>
                <w:b/>
                <w:bCs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14:paraId="7634C0E4" w14:textId="1F80DB9A" w:rsidR="006622E6" w:rsidRPr="00A45DB3" w:rsidRDefault="006622E6" w:rsidP="009C1929">
            <w:pPr>
              <w:jc w:val="right"/>
              <w:rPr>
                <w:b/>
                <w:bCs/>
              </w:rPr>
            </w:pPr>
            <w:r w:rsidRPr="00A45DB3">
              <w:rPr>
                <w:b/>
                <w:bCs/>
              </w:rPr>
              <w:t xml:space="preserve">№ </w:t>
            </w:r>
            <w:r w:rsidR="009C1929">
              <w:rPr>
                <w:b/>
                <w:bCs/>
              </w:rPr>
              <w:t>65.1</w:t>
            </w:r>
            <w:r w:rsidRPr="00A45DB3">
              <w:rPr>
                <w:b/>
                <w:bCs/>
              </w:rPr>
              <w:t>-МА-20</w:t>
            </w:r>
            <w:r w:rsidR="00BA0E64">
              <w:rPr>
                <w:b/>
                <w:bCs/>
              </w:rPr>
              <w:t>2</w:t>
            </w:r>
            <w:r w:rsidR="00A5601D">
              <w:rPr>
                <w:b/>
                <w:bCs/>
              </w:rPr>
              <w:t>3</w:t>
            </w:r>
          </w:p>
        </w:tc>
      </w:tr>
    </w:tbl>
    <w:p w14:paraId="7B5613BE" w14:textId="77777777" w:rsidR="006622E6" w:rsidRPr="00A45DB3" w:rsidRDefault="006622E6" w:rsidP="006622E6">
      <w:pPr>
        <w:jc w:val="center"/>
        <w:rPr>
          <w:b/>
          <w:bCs/>
        </w:rPr>
      </w:pPr>
    </w:p>
    <w:p w14:paraId="34165CE8" w14:textId="02FB5CF2" w:rsidR="003C3D0B" w:rsidRPr="003C3D0B" w:rsidRDefault="003C3D0B" w:rsidP="003C3D0B">
      <w:pPr>
        <w:pStyle w:val="a8"/>
        <w:rPr>
          <w:sz w:val="24"/>
          <w:szCs w:val="24"/>
        </w:rPr>
      </w:pPr>
      <w:r w:rsidRPr="003C3D0B">
        <w:rPr>
          <w:sz w:val="24"/>
          <w:szCs w:val="24"/>
        </w:rPr>
        <w:t xml:space="preserve">Об утверждении </w:t>
      </w:r>
      <w:proofErr w:type="gramStart"/>
      <w:r w:rsidRPr="003C3D0B">
        <w:rPr>
          <w:sz w:val="24"/>
          <w:szCs w:val="24"/>
        </w:rPr>
        <w:t>регламента реализации полномочий администратора доходов бюджета</w:t>
      </w:r>
      <w:proofErr w:type="gramEnd"/>
      <w:r w:rsidRPr="003C3D0B">
        <w:rPr>
          <w:sz w:val="24"/>
          <w:szCs w:val="24"/>
        </w:rPr>
        <w:t xml:space="preserve"> по взысканию дебиторской задолженности по платежам в</w:t>
      </w:r>
      <w:r w:rsidR="009C1929">
        <w:rPr>
          <w:sz w:val="24"/>
          <w:szCs w:val="24"/>
        </w:rPr>
        <w:t xml:space="preserve"> бюджет, пеням и штрафам по ним</w:t>
      </w:r>
    </w:p>
    <w:p w14:paraId="2D5CE969" w14:textId="77777777" w:rsidR="006622E6" w:rsidRPr="007208E2" w:rsidRDefault="006622E6" w:rsidP="006622E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6"/>
          <w:szCs w:val="26"/>
        </w:rPr>
      </w:pPr>
    </w:p>
    <w:p w14:paraId="4048C01B" w14:textId="7CC58138" w:rsidR="006622E6" w:rsidRPr="003C3D0B" w:rsidRDefault="003C3D0B" w:rsidP="006622E6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3C3D0B">
        <w:t>В соответствии со статьей 160.1 Бюджетного кодекса Российской Федерации, 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повышение эффективности работы с дебиторской задолженностью и принятие своевременных мер по</w:t>
      </w:r>
      <w:proofErr w:type="gramEnd"/>
      <w:r w:rsidRPr="003C3D0B">
        <w:t xml:space="preserve"> взысканию просроченной дебиторской задолженности, руководствуясь Уставом,  </w:t>
      </w:r>
      <w:r w:rsidR="006622E6" w:rsidRPr="003C3D0B">
        <w:t>Местная Администрация</w:t>
      </w:r>
    </w:p>
    <w:p w14:paraId="41FEA8B8" w14:textId="77777777" w:rsidR="006622E6" w:rsidRPr="00A5601D" w:rsidRDefault="006622E6" w:rsidP="006622E6">
      <w:pPr>
        <w:tabs>
          <w:tab w:val="left" w:pos="851"/>
        </w:tabs>
        <w:ind w:firstLine="709"/>
        <w:jc w:val="both"/>
        <w:rPr>
          <w:szCs w:val="26"/>
        </w:rPr>
      </w:pPr>
    </w:p>
    <w:p w14:paraId="619B7DAC" w14:textId="77777777" w:rsidR="006622E6" w:rsidRPr="00A5601D" w:rsidRDefault="006622E6" w:rsidP="00A5601D">
      <w:pPr>
        <w:tabs>
          <w:tab w:val="left" w:pos="851"/>
        </w:tabs>
        <w:jc w:val="both"/>
        <w:rPr>
          <w:b/>
          <w:szCs w:val="26"/>
        </w:rPr>
      </w:pPr>
      <w:r w:rsidRPr="00A5601D">
        <w:rPr>
          <w:b/>
          <w:szCs w:val="26"/>
        </w:rPr>
        <w:t>ПОСТАНОВЛЯЕТ:</w:t>
      </w:r>
    </w:p>
    <w:p w14:paraId="25311FBB" w14:textId="77777777" w:rsidR="006622E6" w:rsidRPr="00A5601D" w:rsidRDefault="006622E6" w:rsidP="006622E6">
      <w:pPr>
        <w:tabs>
          <w:tab w:val="left" w:pos="851"/>
        </w:tabs>
        <w:ind w:firstLine="709"/>
        <w:jc w:val="both"/>
        <w:rPr>
          <w:szCs w:val="26"/>
        </w:rPr>
      </w:pPr>
    </w:p>
    <w:p w14:paraId="70DEA78B" w14:textId="3EEC90FF" w:rsidR="003C3D0B" w:rsidRDefault="003C3D0B" w:rsidP="007575FB">
      <w:pPr>
        <w:pStyle w:val="a7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  <w:r w:rsidRPr="003C3D0B">
        <w:t xml:space="preserve">Утвердить Регламент </w:t>
      </w:r>
      <w:proofErr w:type="gramStart"/>
      <w:r w:rsidRPr="003C3D0B">
        <w:t xml:space="preserve">реализации полномочий </w:t>
      </w:r>
      <w:r w:rsidR="007575FB" w:rsidRPr="007575FB">
        <w:rPr>
          <w:rFonts w:eastAsia="Arial"/>
        </w:rPr>
        <w:t>администратора доходов бюджета</w:t>
      </w:r>
      <w:proofErr w:type="gramEnd"/>
      <w:r w:rsidR="007575FB" w:rsidRPr="007575FB">
        <w:rPr>
          <w:rFonts w:eastAsia="Arial"/>
        </w:rPr>
        <w:t xml:space="preserve"> по взысканию дебиторской задолженности по платежам в бюджет, пеням и штрафам по ним </w:t>
      </w:r>
      <w:r w:rsidRPr="003C3D0B">
        <w:t xml:space="preserve"> согласно приложения</w:t>
      </w:r>
      <w:r w:rsidR="0092522E">
        <w:t xml:space="preserve"> к настоящему постановлению</w:t>
      </w:r>
      <w:r w:rsidRPr="003C3D0B">
        <w:t>.</w:t>
      </w:r>
    </w:p>
    <w:p w14:paraId="28CE7EF3" w14:textId="50E7F525" w:rsidR="003C3D0B" w:rsidRDefault="003C3D0B" w:rsidP="007575FB">
      <w:pPr>
        <w:pStyle w:val="a7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Pr="003C3D0B">
        <w:t xml:space="preserve">Разместить настоящее постановление </w:t>
      </w:r>
      <w:r w:rsidR="009C1929">
        <w:t>в сетевом издании-официальном сайте органов местного самоуправлени</w:t>
      </w:r>
      <w:r w:rsidR="0092522E">
        <w:t xml:space="preserve">я МО </w:t>
      </w:r>
      <w:proofErr w:type="spellStart"/>
      <w:proofErr w:type="gramStart"/>
      <w:r w:rsidR="0092522E">
        <w:t>МО</w:t>
      </w:r>
      <w:proofErr w:type="spellEnd"/>
      <w:proofErr w:type="gramEnd"/>
      <w:r w:rsidR="0092522E">
        <w:t xml:space="preserve"> Академическое</w:t>
      </w:r>
      <w:r w:rsidR="009C1929">
        <w:t>.</w:t>
      </w:r>
    </w:p>
    <w:p w14:paraId="1D61D35A" w14:textId="47F1221B" w:rsidR="006622E6" w:rsidRDefault="007575FB" w:rsidP="007575F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318"/>
        </w:tabs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="00A5601D" w:rsidRPr="003C3D0B">
        <w:t xml:space="preserve"> </w:t>
      </w:r>
      <w:r w:rsidR="006622E6" w:rsidRPr="003C3D0B">
        <w:t xml:space="preserve">Настоящее постановление вступает в силу с </w:t>
      </w:r>
      <w:r w:rsidR="003C3D0B" w:rsidRPr="003C3D0B">
        <w:t xml:space="preserve">момента </w:t>
      </w:r>
      <w:r w:rsidR="0092522E">
        <w:t>принятия</w:t>
      </w:r>
      <w:bookmarkStart w:id="0" w:name="_GoBack"/>
      <w:bookmarkEnd w:id="0"/>
      <w:r w:rsidR="008A7289" w:rsidRPr="003C3D0B">
        <w:t>.</w:t>
      </w:r>
    </w:p>
    <w:p w14:paraId="4CF5EED9" w14:textId="368EEFC5" w:rsidR="006622E6" w:rsidRPr="003C3D0B" w:rsidRDefault="007575FB" w:rsidP="007575FB">
      <w:pPr>
        <w:pStyle w:val="a7"/>
        <w:widowControl w:val="0"/>
        <w:numPr>
          <w:ilvl w:val="0"/>
          <w:numId w:val="9"/>
        </w:numPr>
        <w:tabs>
          <w:tab w:val="left" w:pos="709"/>
          <w:tab w:val="left" w:pos="1318"/>
        </w:tabs>
        <w:autoSpaceDE w:val="0"/>
        <w:autoSpaceDN w:val="0"/>
        <w:adjustRightInd w:val="0"/>
        <w:ind w:left="0" w:firstLine="851"/>
        <w:jc w:val="both"/>
      </w:pPr>
      <w:r>
        <w:t xml:space="preserve"> </w:t>
      </w:r>
      <w:r w:rsidR="00A5601D" w:rsidRPr="003C3D0B">
        <w:t xml:space="preserve"> </w:t>
      </w:r>
      <w:proofErr w:type="gramStart"/>
      <w:r w:rsidR="006622E6" w:rsidRPr="003C3D0B">
        <w:t>Контроль за</w:t>
      </w:r>
      <w:proofErr w:type="gramEnd"/>
      <w:r w:rsidR="006622E6" w:rsidRPr="003C3D0B">
        <w:t xml:space="preserve"> исполнением настоящего постановления оставляю за собой.</w:t>
      </w:r>
    </w:p>
    <w:p w14:paraId="7EDA6C24" w14:textId="77777777" w:rsidR="00357BD5" w:rsidRPr="00A5601D" w:rsidRDefault="00357BD5" w:rsidP="003C3D0B">
      <w:pPr>
        <w:tabs>
          <w:tab w:val="left" w:pos="1318"/>
        </w:tabs>
        <w:ind w:firstLine="567"/>
        <w:jc w:val="both"/>
        <w:rPr>
          <w:b/>
          <w:szCs w:val="26"/>
        </w:rPr>
      </w:pPr>
    </w:p>
    <w:p w14:paraId="11D8DBCB" w14:textId="77777777" w:rsidR="006622E6" w:rsidRPr="00A5601D" w:rsidRDefault="006622E6" w:rsidP="006622E6">
      <w:pPr>
        <w:tabs>
          <w:tab w:val="left" w:pos="1318"/>
        </w:tabs>
        <w:ind w:firstLine="567"/>
        <w:jc w:val="both"/>
        <w:rPr>
          <w:szCs w:val="26"/>
        </w:rPr>
      </w:pPr>
    </w:p>
    <w:p w14:paraId="76500AFE" w14:textId="77777777" w:rsidR="004759FA" w:rsidRPr="00A5601D" w:rsidRDefault="004759FA" w:rsidP="006622E6">
      <w:pPr>
        <w:tabs>
          <w:tab w:val="left" w:pos="1318"/>
        </w:tabs>
        <w:ind w:firstLine="567"/>
        <w:jc w:val="both"/>
        <w:rPr>
          <w:szCs w:val="26"/>
        </w:rPr>
      </w:pPr>
    </w:p>
    <w:p w14:paraId="0955831F" w14:textId="4645E39D" w:rsidR="00A5601D" w:rsidRDefault="003C3D0B" w:rsidP="003C3D0B">
      <w:pPr>
        <w:rPr>
          <w:b/>
          <w:szCs w:val="26"/>
        </w:rPr>
      </w:pPr>
      <w:proofErr w:type="spellStart"/>
      <w:r>
        <w:rPr>
          <w:b/>
          <w:szCs w:val="26"/>
        </w:rPr>
        <w:t>В</w:t>
      </w:r>
      <w:r w:rsidR="009C1929">
        <w:rPr>
          <w:b/>
          <w:szCs w:val="26"/>
        </w:rPr>
        <w:t>рио</w:t>
      </w:r>
      <w:proofErr w:type="spellEnd"/>
      <w:r>
        <w:rPr>
          <w:b/>
          <w:szCs w:val="26"/>
        </w:rPr>
        <w:t xml:space="preserve"> г</w:t>
      </w:r>
      <w:r w:rsidR="006622E6" w:rsidRPr="00A5601D">
        <w:rPr>
          <w:b/>
          <w:szCs w:val="26"/>
        </w:rPr>
        <w:t>лав</w:t>
      </w:r>
      <w:r>
        <w:rPr>
          <w:b/>
          <w:szCs w:val="26"/>
        </w:rPr>
        <w:t>ы</w:t>
      </w:r>
      <w:r w:rsidR="006622E6" w:rsidRPr="00A5601D">
        <w:rPr>
          <w:b/>
          <w:szCs w:val="26"/>
        </w:rPr>
        <w:t xml:space="preserve"> Местной Администрац</w:t>
      </w:r>
      <w:r>
        <w:rPr>
          <w:b/>
          <w:szCs w:val="26"/>
        </w:rPr>
        <w:t xml:space="preserve">ии                           </w:t>
      </w:r>
      <w:r w:rsidR="006622E6" w:rsidRPr="00A5601D">
        <w:rPr>
          <w:b/>
          <w:szCs w:val="26"/>
        </w:rPr>
        <w:t xml:space="preserve">  </w:t>
      </w:r>
      <w:r w:rsidR="004759FA" w:rsidRPr="00A5601D">
        <w:rPr>
          <w:b/>
          <w:szCs w:val="26"/>
        </w:rPr>
        <w:t xml:space="preserve">            </w:t>
      </w:r>
      <w:r w:rsidR="006622E6" w:rsidRPr="00A5601D">
        <w:rPr>
          <w:b/>
          <w:szCs w:val="26"/>
        </w:rPr>
        <w:t xml:space="preserve">     </w:t>
      </w:r>
      <w:r w:rsidR="006622E6" w:rsidRPr="00A5601D">
        <w:rPr>
          <w:b/>
          <w:szCs w:val="26"/>
        </w:rPr>
        <w:tab/>
      </w:r>
      <w:r>
        <w:rPr>
          <w:b/>
          <w:szCs w:val="26"/>
        </w:rPr>
        <w:t>Е.В. Короткова</w:t>
      </w:r>
    </w:p>
    <w:p w14:paraId="290775BF" w14:textId="1E3CE147" w:rsidR="002A33A3" w:rsidRDefault="002A33A3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5EEAB482" w14:textId="77777777" w:rsidR="002A33A3" w:rsidRPr="009C1929" w:rsidRDefault="002A33A3" w:rsidP="009C1929">
      <w:pPr>
        <w:jc w:val="right"/>
        <w:rPr>
          <w:rFonts w:eastAsia="Arial"/>
        </w:rPr>
      </w:pPr>
      <w:r w:rsidRPr="002A33A3">
        <w:rPr>
          <w:rFonts w:eastAsia="Arial"/>
        </w:rPr>
        <w:lastRenderedPageBreak/>
        <w:t xml:space="preserve">   </w:t>
      </w:r>
      <w:r w:rsidRPr="009C1929">
        <w:rPr>
          <w:rFonts w:eastAsia="Arial"/>
        </w:rPr>
        <w:t xml:space="preserve">Приложение </w:t>
      </w:r>
    </w:p>
    <w:p w14:paraId="6D1BC31B" w14:textId="30BB2B16" w:rsidR="002A33A3" w:rsidRPr="009C1929" w:rsidRDefault="002A33A3" w:rsidP="009C1929">
      <w:pPr>
        <w:jc w:val="right"/>
        <w:rPr>
          <w:rFonts w:eastAsia="Arial"/>
        </w:rPr>
      </w:pPr>
      <w:r w:rsidRPr="009C1929">
        <w:rPr>
          <w:rFonts w:eastAsia="Arial"/>
        </w:rPr>
        <w:t xml:space="preserve">   к постановлению </w:t>
      </w:r>
    </w:p>
    <w:p w14:paraId="5D18C184" w14:textId="583D1BE5" w:rsidR="002A33A3" w:rsidRPr="002A33A3" w:rsidRDefault="009C1929" w:rsidP="009C1929">
      <w:pPr>
        <w:jc w:val="right"/>
        <w:rPr>
          <w:rFonts w:eastAsia="Arial"/>
        </w:rPr>
      </w:pPr>
      <w:r w:rsidRPr="009C1929">
        <w:rPr>
          <w:rFonts w:eastAsia="Arial"/>
        </w:rPr>
        <w:t xml:space="preserve">  </w:t>
      </w:r>
      <w:r w:rsidR="002A33A3" w:rsidRPr="009C1929">
        <w:rPr>
          <w:rFonts w:eastAsia="Arial"/>
        </w:rPr>
        <w:t xml:space="preserve"> </w:t>
      </w:r>
      <w:r w:rsidR="00627AD3" w:rsidRPr="009C1929">
        <w:rPr>
          <w:rFonts w:eastAsia="Arial"/>
        </w:rPr>
        <w:t xml:space="preserve">от </w:t>
      </w:r>
      <w:r w:rsidRPr="009C1929">
        <w:rPr>
          <w:rFonts w:eastAsia="Arial"/>
        </w:rPr>
        <w:t>03.08</w:t>
      </w:r>
      <w:r w:rsidR="00627AD3" w:rsidRPr="009C1929">
        <w:rPr>
          <w:rFonts w:eastAsia="Arial"/>
        </w:rPr>
        <w:t>.2023 №</w:t>
      </w:r>
      <w:r w:rsidRPr="009C1929">
        <w:rPr>
          <w:rFonts w:eastAsia="Arial"/>
        </w:rPr>
        <w:t>65.1-МА-2023</w:t>
      </w:r>
      <w:r w:rsidR="00627AD3" w:rsidRPr="009C1929">
        <w:rPr>
          <w:rFonts w:eastAsia="Arial"/>
        </w:rPr>
        <w:t xml:space="preserve"> </w:t>
      </w:r>
    </w:p>
    <w:p w14:paraId="19C4D593" w14:textId="77777777" w:rsidR="002A33A3" w:rsidRPr="002A33A3" w:rsidRDefault="002A33A3" w:rsidP="002A33A3">
      <w:pPr>
        <w:jc w:val="center"/>
        <w:rPr>
          <w:rFonts w:eastAsia="Arial"/>
        </w:rPr>
      </w:pPr>
      <w:r w:rsidRPr="002A33A3">
        <w:rPr>
          <w:rFonts w:eastAsia="Arial"/>
        </w:rPr>
        <w:t>Регламент</w:t>
      </w:r>
    </w:p>
    <w:p w14:paraId="163CF806" w14:textId="4C598415" w:rsidR="002A33A3" w:rsidRPr="002A33A3" w:rsidRDefault="002A33A3" w:rsidP="002A33A3">
      <w:pPr>
        <w:jc w:val="center"/>
        <w:rPr>
          <w:rFonts w:eastAsia="Arial"/>
        </w:rPr>
      </w:pPr>
      <w:r w:rsidRPr="002A33A3">
        <w:rPr>
          <w:rFonts w:eastAsia="Arial"/>
        </w:rPr>
        <w:t>реализации полномочий администратора доходов бюджета по взысканию дебиторской задолженности</w:t>
      </w:r>
      <w:r>
        <w:rPr>
          <w:rFonts w:eastAsia="Arial"/>
        </w:rPr>
        <w:t xml:space="preserve"> </w:t>
      </w:r>
      <w:r w:rsidRPr="002A33A3">
        <w:rPr>
          <w:rFonts w:eastAsia="Arial"/>
        </w:rPr>
        <w:t>по платежам в бюджет, пеням и штрафам по ним</w:t>
      </w:r>
    </w:p>
    <w:p w14:paraId="3C03CB35" w14:textId="77777777" w:rsidR="002A33A3" w:rsidRPr="002A33A3" w:rsidRDefault="002A33A3" w:rsidP="002A33A3">
      <w:pPr>
        <w:jc w:val="both"/>
        <w:rPr>
          <w:rFonts w:eastAsia="Arial"/>
        </w:rPr>
      </w:pPr>
    </w:p>
    <w:p w14:paraId="78977F9A" w14:textId="77777777" w:rsidR="002A33A3" w:rsidRPr="002A33A3" w:rsidRDefault="002A33A3" w:rsidP="002A33A3">
      <w:pPr>
        <w:numPr>
          <w:ilvl w:val="0"/>
          <w:numId w:val="7"/>
        </w:numPr>
        <w:spacing w:line="269" w:lineRule="auto"/>
        <w:jc w:val="center"/>
        <w:rPr>
          <w:b/>
        </w:rPr>
      </w:pPr>
      <w:r w:rsidRPr="002A33A3">
        <w:rPr>
          <w:b/>
        </w:rPr>
        <w:t>Общие положения</w:t>
      </w:r>
    </w:p>
    <w:p w14:paraId="67071E7F" w14:textId="3EDEECBB" w:rsidR="002A33A3" w:rsidRPr="002A33A3" w:rsidRDefault="002A33A3" w:rsidP="002A33A3">
      <w:pPr>
        <w:spacing w:line="269" w:lineRule="auto"/>
        <w:jc w:val="both"/>
        <w:rPr>
          <w:b/>
        </w:rPr>
      </w:pPr>
      <w:bookmarkStart w:id="1" w:name="sub_101"/>
      <w:r w:rsidRPr="002A33A3">
        <w:t xml:space="preserve">   1.1. </w:t>
      </w:r>
      <w:proofErr w:type="gramStart"/>
      <w:r w:rsidRPr="002A33A3">
        <w:t xml:space="preserve">Настоящий Регламент реализации </w:t>
      </w:r>
      <w:r>
        <w:t>Местной А</w:t>
      </w:r>
      <w:r w:rsidRPr="002A33A3">
        <w:t xml:space="preserve">дминистрацией  </w:t>
      </w:r>
      <w:r>
        <w:t xml:space="preserve">внутригородского </w:t>
      </w:r>
      <w:r w:rsidRPr="002A33A3">
        <w:t>муниципального образования</w:t>
      </w:r>
      <w:r>
        <w:t xml:space="preserve"> города федерального значения Санкт-Петербурга муниципальный округ Академическое</w:t>
      </w:r>
      <w:r w:rsidRPr="002A33A3">
        <w:t xml:space="preserve"> (далее – администратор доходов) полномочий администратора доходов бюджета по взысканию дебиторской задолженности по платежам в бюджет, пеням  и штрафам по ним  (далее – Регламент), устанавливает порядок реализации 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</w:t>
      </w:r>
      <w:proofErr w:type="gramEnd"/>
      <w:r w:rsidRPr="002A33A3">
        <w:t xml:space="preserve"> доходов бюджета.</w:t>
      </w:r>
    </w:p>
    <w:p w14:paraId="1729C907" w14:textId="77777777" w:rsidR="002A33A3" w:rsidRPr="002A33A3" w:rsidRDefault="002A33A3" w:rsidP="002A33A3">
      <w:pPr>
        <w:spacing w:line="269" w:lineRule="auto"/>
        <w:jc w:val="both"/>
        <w:rPr>
          <w:b/>
        </w:rPr>
      </w:pPr>
      <w:bookmarkStart w:id="2" w:name="sub_102"/>
      <w:bookmarkEnd w:id="1"/>
      <w:r w:rsidRPr="002A33A3">
        <w:t xml:space="preserve">   1.2 . В целях настоящего Регламента используются следующие основные понятия:</w:t>
      </w:r>
    </w:p>
    <w:p w14:paraId="3911D1AF" w14:textId="0595B56B" w:rsidR="002A33A3" w:rsidRPr="002A33A3" w:rsidRDefault="002A33A3" w:rsidP="002A33A3">
      <w:pPr>
        <w:spacing w:line="269" w:lineRule="auto"/>
        <w:jc w:val="both"/>
        <w:rPr>
          <w:b/>
        </w:rPr>
      </w:pPr>
      <w:proofErr w:type="gramStart"/>
      <w:r w:rsidRPr="002A33A3">
        <w:rPr>
          <w:b/>
        </w:rPr>
        <w:t>просроченная задолженность</w:t>
      </w:r>
      <w:r w:rsidRPr="002A33A3">
        <w:t xml:space="preserve"> – суммарный объем неисполненных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 перед кредитором, в том числе</w:t>
      </w:r>
      <w:r w:rsidR="009C1929">
        <w:t xml:space="preserve"> в</w:t>
      </w:r>
      <w:r w:rsidRPr="002A33A3">
        <w:t xml:space="preserve">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</w:t>
      </w:r>
      <w:proofErr w:type="gramEnd"/>
      <w:r w:rsidRPr="002A33A3">
        <w:t xml:space="preserve"> неустойки (штрафов, пеней) и процентов, начисленных за просрочку исполнения обязательств, если иное не установлено федеральным законом или  договором (муниципальным  контрактом, соглашением);</w:t>
      </w:r>
    </w:p>
    <w:p w14:paraId="7BA5ECA1" w14:textId="5B5D7E2B" w:rsidR="002A33A3" w:rsidRPr="002A33A3" w:rsidRDefault="002A33A3" w:rsidP="002A33A3">
      <w:pPr>
        <w:spacing w:line="269" w:lineRule="auto"/>
        <w:jc w:val="both"/>
        <w:rPr>
          <w:b/>
        </w:rPr>
      </w:pPr>
      <w:proofErr w:type="gramStart"/>
      <w:r w:rsidRPr="002A33A3">
        <w:rPr>
          <w:b/>
        </w:rPr>
        <w:t>должник</w:t>
      </w:r>
      <w:r w:rsidRPr="002A33A3">
        <w:t xml:space="preserve"> – физическое лицо, в том числе индивидуальный предприниматель, или юридическое лицо, </w:t>
      </w:r>
      <w:proofErr w:type="spellStart"/>
      <w:r w:rsidRPr="002A33A3">
        <w:t>неисполнившее</w:t>
      </w:r>
      <w:proofErr w:type="spellEnd"/>
      <w:r w:rsidRPr="002A33A3">
        <w:t xml:space="preserve">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</w:t>
      </w:r>
      <w:proofErr w:type="gramEnd"/>
      <w:r w:rsidRPr="002A33A3">
        <w:t xml:space="preserve"> Должником 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2A33A3">
        <w:t>субсидиарно</w:t>
      </w:r>
      <w:proofErr w:type="spellEnd"/>
      <w:r w:rsidRPr="002A33A3"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2773D653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 xml:space="preserve">    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14:paraId="21F1EEF8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59695824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396731D3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14:paraId="46EF2FD6" w14:textId="77777777" w:rsidR="002A33A3" w:rsidRPr="002A33A3" w:rsidRDefault="002A33A3" w:rsidP="002A33A3">
      <w:pPr>
        <w:spacing w:line="269" w:lineRule="auto"/>
        <w:jc w:val="both"/>
      </w:pPr>
      <w:r w:rsidRPr="002A33A3">
        <w:lastRenderedPageBreak/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14:paraId="610B09D2" w14:textId="77777777" w:rsidR="002A33A3" w:rsidRPr="002A33A3" w:rsidRDefault="002A33A3" w:rsidP="002A33A3">
      <w:pPr>
        <w:spacing w:line="269" w:lineRule="auto"/>
        <w:jc w:val="both"/>
      </w:pPr>
      <w:r w:rsidRPr="002A33A3">
        <w:t>д)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14:paraId="7F849866" w14:textId="77777777" w:rsidR="002A33A3" w:rsidRPr="002A33A3" w:rsidRDefault="002A33A3" w:rsidP="002A33A3">
      <w:pPr>
        <w:spacing w:line="269" w:lineRule="auto"/>
        <w:jc w:val="both"/>
      </w:pPr>
      <w:r w:rsidRPr="002A33A3">
        <w:t>е) перечень структурных подразделений (сотрудников) администратора доходов, ответственных за работу с дебиторской задолженностью по доходам;</w:t>
      </w:r>
    </w:p>
    <w:p w14:paraId="1CD77C77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ж) порядок обмена информацией.</w:t>
      </w:r>
    </w:p>
    <w:p w14:paraId="11CE9B01" w14:textId="77777777" w:rsidR="002A33A3" w:rsidRPr="002A33A3" w:rsidRDefault="002A33A3" w:rsidP="002A33A3">
      <w:pPr>
        <w:spacing w:line="269" w:lineRule="auto"/>
        <w:jc w:val="both"/>
        <w:rPr>
          <w:b/>
        </w:rPr>
      </w:pPr>
    </w:p>
    <w:p w14:paraId="3E1D2A90" w14:textId="77777777" w:rsidR="002A33A3" w:rsidRPr="002A33A3" w:rsidRDefault="002A33A3" w:rsidP="002A33A3">
      <w:pPr>
        <w:numPr>
          <w:ilvl w:val="0"/>
          <w:numId w:val="7"/>
        </w:numPr>
        <w:spacing w:line="269" w:lineRule="auto"/>
        <w:jc w:val="center"/>
        <w:rPr>
          <w:b/>
        </w:rPr>
      </w:pPr>
      <w:r w:rsidRPr="002A33A3">
        <w:rPr>
          <w:b/>
        </w:rPr>
        <w:t>Мероприятия 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7FF6AECD" w14:textId="77777777" w:rsidR="002A33A3" w:rsidRPr="002A33A3" w:rsidRDefault="002A33A3" w:rsidP="002A33A3">
      <w:pPr>
        <w:numPr>
          <w:ilvl w:val="1"/>
          <w:numId w:val="7"/>
        </w:numPr>
        <w:tabs>
          <w:tab w:val="left" w:pos="993"/>
          <w:tab w:val="left" w:pos="1134"/>
        </w:tabs>
        <w:spacing w:line="269" w:lineRule="auto"/>
        <w:ind w:left="0" w:firstLine="709"/>
        <w:contextualSpacing/>
        <w:jc w:val="both"/>
      </w:pPr>
      <w:r w:rsidRPr="002A33A3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14:paraId="359CDC2B" w14:textId="77777777" w:rsidR="002A33A3" w:rsidRPr="002A33A3" w:rsidRDefault="002A33A3" w:rsidP="002A33A3">
      <w:pPr>
        <w:tabs>
          <w:tab w:val="left" w:pos="993"/>
          <w:tab w:val="left" w:pos="1134"/>
        </w:tabs>
        <w:spacing w:line="269" w:lineRule="auto"/>
        <w:contextualSpacing/>
        <w:jc w:val="both"/>
      </w:pPr>
      <w:r w:rsidRPr="002A33A3">
        <w:t xml:space="preserve">а) </w:t>
      </w:r>
      <w:proofErr w:type="gramStart"/>
      <w:r w:rsidRPr="002A33A3">
        <w:t>контроль за</w:t>
      </w:r>
      <w:proofErr w:type="gramEnd"/>
      <w:r w:rsidRPr="002A33A3">
        <w:t xml:space="preserve"> правильностью исчисления, полнотой и своевременностью осуществления платежей в бюджет, пеням и штрафам по ним;</w:t>
      </w:r>
    </w:p>
    <w:p w14:paraId="5DB73476" w14:textId="77777777" w:rsidR="002A33A3" w:rsidRPr="002A33A3" w:rsidRDefault="002A33A3" w:rsidP="002A33A3">
      <w:pPr>
        <w:tabs>
          <w:tab w:val="left" w:pos="993"/>
          <w:tab w:val="left" w:pos="1134"/>
        </w:tabs>
        <w:spacing w:line="269" w:lineRule="auto"/>
        <w:contextualSpacing/>
        <w:jc w:val="both"/>
        <w:rPr>
          <w:shd w:val="clear" w:color="auto" w:fill="FFFFFF"/>
        </w:rPr>
      </w:pPr>
      <w:r w:rsidRPr="002A33A3">
        <w:t xml:space="preserve">б) </w:t>
      </w:r>
      <w:r w:rsidRPr="002A33A3">
        <w:rPr>
          <w:shd w:val="clear" w:color="auto" w:fill="FFFFFF"/>
        </w:rPr>
        <w:t>проведение инвентаризации расчетов с должниками;</w:t>
      </w:r>
    </w:p>
    <w:p w14:paraId="586480B6" w14:textId="77777777" w:rsidR="002A33A3" w:rsidRPr="002A33A3" w:rsidRDefault="002A33A3" w:rsidP="002A33A3">
      <w:pPr>
        <w:tabs>
          <w:tab w:val="left" w:pos="993"/>
          <w:tab w:val="left" w:pos="1134"/>
        </w:tabs>
        <w:spacing w:line="269" w:lineRule="auto"/>
        <w:contextualSpacing/>
        <w:jc w:val="both"/>
        <w:rPr>
          <w:shd w:val="clear" w:color="auto" w:fill="FFFFFF"/>
        </w:rPr>
      </w:pPr>
      <w:r w:rsidRPr="002A33A3">
        <w:rPr>
          <w:shd w:val="clear" w:color="auto" w:fill="FFFFFF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</w:r>
      <w:r w:rsidRPr="002A33A3">
        <w:t>.</w:t>
      </w:r>
    </w:p>
    <w:p w14:paraId="22AAAAE6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 xml:space="preserve">         2.2. Ответственные специалисты в рамках </w:t>
      </w:r>
      <w:proofErr w:type="gramStart"/>
      <w:r w:rsidRPr="002A33A3">
        <w:t>контроля за</w:t>
      </w:r>
      <w:proofErr w:type="gramEnd"/>
      <w:r w:rsidRPr="002A33A3">
        <w:t xml:space="preserve"> правильностью исчисления, полнотой и своевременностью осуществления платежей в бюджет, пеням и штрафам по ним осуществляют контроль:</w:t>
      </w:r>
    </w:p>
    <w:p w14:paraId="086AF8CC" w14:textId="525462E2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 xml:space="preserve">а) за фактическим зачислением платежей в бюджет в размерах и сроки, установленные федеральными, </w:t>
      </w:r>
      <w:r>
        <w:t>региональными</w:t>
      </w:r>
      <w:r w:rsidRPr="002A33A3">
        <w:t xml:space="preserve"> и муниципальными правовыми актами, договорами (муниципальными контрактами, соглашениями);</w:t>
      </w:r>
    </w:p>
    <w:p w14:paraId="0AD76947" w14:textId="2CBE2F95" w:rsidR="002A33A3" w:rsidRPr="002A33A3" w:rsidRDefault="002A33A3" w:rsidP="002A33A3">
      <w:pPr>
        <w:spacing w:line="269" w:lineRule="auto"/>
        <w:jc w:val="both"/>
        <w:rPr>
          <w:b/>
        </w:rPr>
      </w:pPr>
      <w:proofErr w:type="gramStart"/>
      <w:r w:rsidRPr="002A33A3">
        <w:t>б) за погашением  начислений (за исключением  административных штрафов) соответствующими платежами в  Государственной информационной системе о государственных и муниципальных платежках, предусмотренной статьей 21.3 Федерального закона от 27.07.2010г. №210-ФЗ «Об организации предоставления государственных и муниципальных услуг» (далее – ГИС ГМП), за исключением платежей,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</w:t>
      </w:r>
      <w:proofErr w:type="gramEnd"/>
      <w:r w:rsidRPr="002A33A3">
        <w:t xml:space="preserve"> финансов Российской Федерации от 25.12.2019г.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 сумму, не размещается  в Государственной информационной системе о государственных и муниципальных платежках»;</w:t>
      </w:r>
    </w:p>
    <w:p w14:paraId="04EE80FE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в) за своевременным начислением неустойки (штрафов, пени) и их предъявлением;</w:t>
      </w:r>
    </w:p>
    <w:p w14:paraId="4CD74C97" w14:textId="5BC97060" w:rsidR="002A33A3" w:rsidRPr="002A33A3" w:rsidRDefault="002A33A3" w:rsidP="002A33A3">
      <w:pPr>
        <w:spacing w:line="269" w:lineRule="auto"/>
        <w:jc w:val="both"/>
        <w:rPr>
          <w:b/>
        </w:rPr>
      </w:pPr>
      <w:proofErr w:type="gramStart"/>
      <w:r w:rsidRPr="002A33A3">
        <w:t xml:space="preserve"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</w:t>
      </w:r>
      <w:proofErr w:type="spellStart"/>
      <w:r>
        <w:t>региональными</w:t>
      </w:r>
      <w:r w:rsidRPr="002A33A3">
        <w:t>и</w:t>
      </w:r>
      <w:proofErr w:type="spellEnd"/>
      <w:r w:rsidRPr="002A33A3">
        <w:t xml:space="preserve"> муниципальными правовыми актами, договорами (муниципальными контрактами, соглашениями);</w:t>
      </w:r>
      <w:proofErr w:type="gramEnd"/>
    </w:p>
    <w:p w14:paraId="7AA21F28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lastRenderedPageBreak/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14:paraId="38924DB9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 xml:space="preserve">       2.3. Ответственные специалисты ежеквартально осуществляют  инвентаризацию расчетов с должниками путем:</w:t>
      </w:r>
    </w:p>
    <w:p w14:paraId="5FBC865A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а) осуществления ревизии действующих договоров (муниципальных контрактов, соглашений) и других сделок, а также иных оснований</w:t>
      </w:r>
      <w:proofErr w:type="gramStart"/>
      <w:r w:rsidRPr="002A33A3">
        <w:t xml:space="preserve"> ,</w:t>
      </w:r>
      <w:proofErr w:type="gramEnd"/>
      <w:r w:rsidRPr="002A33A3">
        <w:t xml:space="preserve"> из которых возникло обязательство, на наличие просроченной задолженности по ним:</w:t>
      </w:r>
    </w:p>
    <w:p w14:paraId="5E7B03DC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t>б) проверку полноты совершения необходимых действий, направленных на взыскание задолженности;</w:t>
      </w:r>
    </w:p>
    <w:p w14:paraId="304FEE9B" w14:textId="77777777" w:rsidR="002A33A3" w:rsidRPr="002A33A3" w:rsidRDefault="002A33A3" w:rsidP="002A33A3">
      <w:pPr>
        <w:spacing w:line="269" w:lineRule="auto"/>
        <w:jc w:val="both"/>
      </w:pPr>
      <w:r w:rsidRPr="002A33A3">
        <w:t xml:space="preserve">      2.4. Ответственные специалисты ежеквартально проводят мониторинг финансового (платежного) состояния должников на предмет наличия сведений о взыскании с  должника сре</w:t>
      </w:r>
      <w:proofErr w:type="gramStart"/>
      <w:r w:rsidRPr="002A33A3">
        <w:t>дств в р</w:t>
      </w:r>
      <w:proofErr w:type="gramEnd"/>
      <w:r w:rsidRPr="002A33A3">
        <w:t>амках исполнительного производства, наличия сведений о возбуждении в отношении должника дела о банкротстве.</w:t>
      </w:r>
    </w:p>
    <w:p w14:paraId="0581886E" w14:textId="77777777" w:rsidR="002A33A3" w:rsidRPr="002A33A3" w:rsidRDefault="002A33A3" w:rsidP="002A33A3">
      <w:pPr>
        <w:spacing w:line="269" w:lineRule="auto"/>
        <w:ind w:left="708"/>
        <w:jc w:val="both"/>
      </w:pPr>
    </w:p>
    <w:bookmarkEnd w:id="2"/>
    <w:p w14:paraId="555B8873" w14:textId="77777777" w:rsidR="002A33A3" w:rsidRPr="002A33A3" w:rsidRDefault="002A33A3" w:rsidP="002A33A3">
      <w:pPr>
        <w:spacing w:line="269" w:lineRule="auto"/>
        <w:ind w:left="360"/>
        <w:jc w:val="center"/>
        <w:rPr>
          <w:b/>
        </w:rPr>
      </w:pPr>
      <w:r w:rsidRPr="002A33A3">
        <w:rPr>
          <w:b/>
        </w:rPr>
        <w:t>3. Мероприятия по урегулированию дебиторской задолженности по доходам  в досудебном порядке (со дня истечения срока уплаты соответствующего платежа в бюджет  (пеней,  штрафов) до начала работы по их принудительному взысканию)</w:t>
      </w:r>
    </w:p>
    <w:p w14:paraId="338E8F3A" w14:textId="68743218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t>местный</w:t>
      </w:r>
      <w:r w:rsidRPr="002A33A3">
        <w:t xml:space="preserve"> бюджет (пеней, штрафов) до начала работы по их принудительному взысканию) включают в себя:</w:t>
      </w:r>
    </w:p>
    <w:p w14:paraId="7F1969AD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а) направление требования должнику о погашении задолженности;</w:t>
      </w:r>
    </w:p>
    <w:p w14:paraId="0CF8083D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б) направление претензии должнику о погашении задолженности в  досудебном порядке;</w:t>
      </w:r>
    </w:p>
    <w:p w14:paraId="2260BF57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в) рассмотрение  вопроса о возможности расторжения договора (муниципального контракта, соглашения), предоставления отсрочки (рассрочки) платежа, реконструкции дебиторской задолженности по доходам в порядке и случаях, предусмотренных действующим законодательством.</w:t>
      </w:r>
    </w:p>
    <w:p w14:paraId="74992267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 xml:space="preserve">3.2. </w:t>
      </w:r>
      <w:proofErr w:type="gramStart"/>
      <w:r w:rsidRPr="002A33A3"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обязаны не позднее 10 (десяти) рабочих дней с момента, когда  стало известно о возникновении задолженности, формируют требование должнику о погашении образовавшейся задолженности.</w:t>
      </w:r>
      <w:proofErr w:type="gramEnd"/>
    </w:p>
    <w:p w14:paraId="31C9B34B" w14:textId="77777777" w:rsidR="002A33A3" w:rsidRPr="002A33A3" w:rsidRDefault="002A33A3" w:rsidP="002A33A3">
      <w:pPr>
        <w:spacing w:line="269" w:lineRule="auto"/>
        <w:ind w:firstLine="567"/>
        <w:jc w:val="both"/>
      </w:pPr>
      <w:r w:rsidRPr="002A33A3">
        <w:t xml:space="preserve"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 действующим законодательством.        </w:t>
      </w:r>
    </w:p>
    <w:p w14:paraId="21F0110D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3.3.1.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14:paraId="11CADA2B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 xml:space="preserve">3.3.2. Претензия (требование) должны содержать:   </w:t>
      </w:r>
    </w:p>
    <w:p w14:paraId="2E20712C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а) наименование должника, адрес;</w:t>
      </w:r>
    </w:p>
    <w:p w14:paraId="2DA27EC0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 xml:space="preserve">б) описание допущенного должником нарушения обязательств;  </w:t>
      </w:r>
    </w:p>
    <w:p w14:paraId="4DE55674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в)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14:paraId="72327DA6" w14:textId="16B44AF1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proofErr w:type="gramStart"/>
      <w:r w:rsidRPr="002A33A3">
        <w:lastRenderedPageBreak/>
        <w:t xml:space="preserve">г) расчет суммы задолженности, основного долга и пеней, неустойки, штрафа, предусмотренных договором (муниципальным контрактом, оглашением) и (или) федеральными, </w:t>
      </w:r>
      <w:r>
        <w:t>региональными</w:t>
      </w:r>
      <w:r w:rsidRPr="002A33A3">
        <w:t xml:space="preserve"> и муниципальными правовыми актами;</w:t>
      </w:r>
      <w:proofErr w:type="gramEnd"/>
    </w:p>
    <w:p w14:paraId="160B3D85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д)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14:paraId="4843E6AA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е) срок для добровольного перечисления просроченной задолженности (не  менее 30 (тридцати)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14:paraId="6FF4EF4E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ж) предложения о расторжении договора (муниципального контракта, соглашения) (в случае необходимости);</w:t>
      </w:r>
    </w:p>
    <w:p w14:paraId="228D8497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и) дату, номер, подпись.</w:t>
      </w:r>
    </w:p>
    <w:p w14:paraId="2A245512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627AD3">
        <w:t>3.3.3. Претензия (требование)</w:t>
      </w:r>
      <w:r w:rsidRPr="002A33A3">
        <w:t xml:space="preserve">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вручении.</w:t>
      </w:r>
    </w:p>
    <w:p w14:paraId="10E56A07" w14:textId="0AB24A85" w:rsidR="002A33A3" w:rsidRPr="00627AD3" w:rsidRDefault="002A33A3" w:rsidP="00627AD3">
      <w:pPr>
        <w:spacing w:line="269" w:lineRule="auto"/>
        <w:ind w:firstLine="567"/>
        <w:jc w:val="both"/>
        <w:rPr>
          <w:b/>
        </w:rPr>
      </w:pPr>
      <w:r w:rsidRPr="002A33A3">
        <w:t>3.3.4. В течение 5 (пяти) рабочих дней ответственные специалисты организуют подписание руководителем и последующую отправку претензии (требования) должнику.</w:t>
      </w:r>
    </w:p>
    <w:p w14:paraId="4C214FBB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</w:p>
    <w:p w14:paraId="34FC93D3" w14:textId="77777777" w:rsidR="002A33A3" w:rsidRPr="002A33A3" w:rsidRDefault="002A33A3" w:rsidP="002A33A3">
      <w:pPr>
        <w:numPr>
          <w:ilvl w:val="0"/>
          <w:numId w:val="8"/>
        </w:numPr>
        <w:spacing w:line="269" w:lineRule="auto"/>
        <w:contextualSpacing/>
        <w:jc w:val="center"/>
        <w:rPr>
          <w:b/>
        </w:rPr>
      </w:pPr>
      <w:r w:rsidRPr="002A33A3">
        <w:rPr>
          <w:b/>
        </w:rPr>
        <w:t>Мероприятия по принудительному взысканию дебиторской задолженности</w:t>
      </w:r>
    </w:p>
    <w:p w14:paraId="58BFC5CA" w14:textId="1734398E" w:rsidR="002A33A3" w:rsidRPr="002A33A3" w:rsidRDefault="002A33A3" w:rsidP="002A33A3">
      <w:pPr>
        <w:numPr>
          <w:ilvl w:val="1"/>
          <w:numId w:val="8"/>
        </w:numPr>
        <w:tabs>
          <w:tab w:val="left" w:pos="1134"/>
        </w:tabs>
        <w:spacing w:line="269" w:lineRule="auto"/>
        <w:ind w:left="0" w:firstLine="627"/>
        <w:contextualSpacing/>
        <w:jc w:val="both"/>
      </w:pPr>
      <w:r w:rsidRPr="002A33A3">
        <w:t>Основанием для обращения в суд за защитой нарушенных либо оспариваемых прав, свобод или законных интересов является неисполнение должником требований, изложенных в претензии, требовании.</w:t>
      </w:r>
    </w:p>
    <w:p w14:paraId="5013C2CE" w14:textId="77777777" w:rsidR="002A33A3" w:rsidRPr="002A33A3" w:rsidRDefault="002A33A3" w:rsidP="002A33A3">
      <w:pPr>
        <w:tabs>
          <w:tab w:val="left" w:pos="1134"/>
        </w:tabs>
        <w:spacing w:line="269" w:lineRule="auto"/>
        <w:ind w:firstLine="627"/>
        <w:contextualSpacing/>
        <w:jc w:val="both"/>
      </w:pPr>
      <w:r w:rsidRPr="002A33A3">
        <w:t>В случаях, когда досудебный порядок урегулирования спора не является обязательным в силу действующего законодательством, основанием для обращения в суд является нарушение предусмотренных законодательством обязательств.</w:t>
      </w:r>
    </w:p>
    <w:p w14:paraId="21252C4F" w14:textId="77777777" w:rsidR="002A33A3" w:rsidRPr="002A33A3" w:rsidRDefault="002A33A3" w:rsidP="002A33A3">
      <w:pPr>
        <w:spacing w:line="269" w:lineRule="auto"/>
        <w:ind w:firstLine="567"/>
        <w:jc w:val="both"/>
      </w:pPr>
      <w:r w:rsidRPr="002A33A3">
        <w:t>4.2. Ответственные специалисты обязаны отслеживать сроки исполнения обязательств, требований (претензий) и при установлении фактов их нарушения в течени</w:t>
      </w:r>
      <w:proofErr w:type="gramStart"/>
      <w:r w:rsidRPr="002A33A3">
        <w:t>и</w:t>
      </w:r>
      <w:proofErr w:type="gramEnd"/>
      <w:r w:rsidRPr="002A33A3">
        <w:t xml:space="preserve"> 10 (десяти) рабочих дней обязаны составить обращение в суд в соответствии  с требованиями действующего законодательства.</w:t>
      </w:r>
    </w:p>
    <w:p w14:paraId="2A219384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>4.3. Ответственные специалисты принимают участие в рассмотрении дел по направленным обращениям в суд с учетом порядка, установленного действующим законодательством.</w:t>
      </w:r>
    </w:p>
    <w:p w14:paraId="6524E6FF" w14:textId="77777777" w:rsidR="002A33A3" w:rsidRPr="002A33A3" w:rsidRDefault="002A33A3" w:rsidP="002A33A3">
      <w:pPr>
        <w:spacing w:line="269" w:lineRule="auto"/>
        <w:ind w:firstLine="567"/>
        <w:jc w:val="both"/>
        <w:rPr>
          <w:b/>
        </w:rPr>
      </w:pPr>
      <w:r w:rsidRPr="002A33A3">
        <w:t xml:space="preserve">4.4. </w:t>
      </w:r>
      <w:proofErr w:type="gramStart"/>
      <w:r w:rsidRPr="002A33A3">
        <w:t>Ответственные специалисты направляют исполнительный документ в порядке, установленном Федеральным законом от 02.10.2007г. № 229-Ф3 «Об исполнительном производстве»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10 (десяти) рабочих дней с момента предоставления налоговым органом сведений о наименовании банков и иных кредитных организаций</w:t>
      </w:r>
      <w:proofErr w:type="gramEnd"/>
      <w:r w:rsidRPr="002A33A3">
        <w:t xml:space="preserve"> с указанием расчетных счетов должника).</w:t>
      </w:r>
    </w:p>
    <w:p w14:paraId="53BEBFBE" w14:textId="77777777" w:rsidR="002A33A3" w:rsidRPr="002A33A3" w:rsidRDefault="002A33A3" w:rsidP="002A33A3">
      <w:pPr>
        <w:spacing w:line="269" w:lineRule="auto"/>
        <w:ind w:firstLine="567"/>
        <w:jc w:val="both"/>
      </w:pPr>
    </w:p>
    <w:p w14:paraId="57CEC692" w14:textId="77777777" w:rsidR="002A33A3" w:rsidRPr="002A33A3" w:rsidRDefault="002A33A3" w:rsidP="002A33A3">
      <w:pPr>
        <w:numPr>
          <w:ilvl w:val="0"/>
          <w:numId w:val="8"/>
        </w:numPr>
        <w:spacing w:line="269" w:lineRule="auto"/>
        <w:ind w:left="0" w:firstLine="0"/>
        <w:contextualSpacing/>
        <w:jc w:val="center"/>
        <w:rPr>
          <w:b/>
        </w:rPr>
      </w:pPr>
      <w:r w:rsidRPr="002A33A3">
        <w:rPr>
          <w:b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должника.</w:t>
      </w:r>
    </w:p>
    <w:p w14:paraId="32A4B41E" w14:textId="77777777" w:rsidR="002A33A3" w:rsidRPr="002A33A3" w:rsidRDefault="002A33A3" w:rsidP="002A33A3">
      <w:pPr>
        <w:numPr>
          <w:ilvl w:val="1"/>
          <w:numId w:val="8"/>
        </w:numPr>
        <w:tabs>
          <w:tab w:val="left" w:pos="1134"/>
        </w:tabs>
        <w:spacing w:line="269" w:lineRule="auto"/>
        <w:ind w:left="0" w:firstLine="627"/>
        <w:contextualSpacing/>
        <w:jc w:val="both"/>
      </w:pPr>
      <w:r w:rsidRPr="002A33A3">
        <w:t>На стадии принудительного исполнения судебных актов о взыскании просроченной дебиторской задолженности ответственные исполнители осуществляют, при необходимости, взаимодействие со службой судебных приставов, включающее в себя:</w:t>
      </w:r>
    </w:p>
    <w:p w14:paraId="739EBE02" w14:textId="77777777" w:rsidR="002A33A3" w:rsidRPr="002A33A3" w:rsidRDefault="002A33A3" w:rsidP="002A33A3">
      <w:pPr>
        <w:tabs>
          <w:tab w:val="left" w:pos="1134"/>
        </w:tabs>
        <w:spacing w:line="269" w:lineRule="auto"/>
        <w:ind w:firstLine="627"/>
        <w:contextualSpacing/>
        <w:jc w:val="both"/>
      </w:pPr>
      <w:r w:rsidRPr="002A33A3">
        <w:t>а) запрос информации о мероприятиях, проводимых приставом –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</w:t>
      </w:r>
    </w:p>
    <w:p w14:paraId="2BEC4E23" w14:textId="77777777" w:rsidR="002A33A3" w:rsidRPr="002A33A3" w:rsidRDefault="002A33A3" w:rsidP="002A33A3">
      <w:pPr>
        <w:tabs>
          <w:tab w:val="left" w:pos="1134"/>
        </w:tabs>
        <w:spacing w:line="269" w:lineRule="auto"/>
        <w:ind w:firstLine="627"/>
        <w:contextualSpacing/>
        <w:jc w:val="both"/>
      </w:pPr>
      <w:r w:rsidRPr="002A33A3">
        <w:lastRenderedPageBreak/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237E4E7D" w14:textId="77777777" w:rsidR="002A33A3" w:rsidRPr="002A33A3" w:rsidRDefault="002A33A3" w:rsidP="002A33A3">
      <w:pPr>
        <w:spacing w:line="269" w:lineRule="auto"/>
        <w:jc w:val="both"/>
        <w:rPr>
          <w:b/>
        </w:rPr>
      </w:pPr>
    </w:p>
    <w:p w14:paraId="3F95C69C" w14:textId="02D93C60" w:rsidR="002A33A3" w:rsidRPr="002A33A3" w:rsidRDefault="002A33A3" w:rsidP="00627AD3">
      <w:pPr>
        <w:numPr>
          <w:ilvl w:val="0"/>
          <w:numId w:val="8"/>
        </w:numPr>
        <w:spacing w:line="269" w:lineRule="auto"/>
        <w:ind w:left="0" w:firstLine="567"/>
        <w:jc w:val="both"/>
      </w:pPr>
      <w:proofErr w:type="gramStart"/>
      <w:r w:rsidRPr="002A33A3">
        <w:rPr>
          <w:b/>
        </w:rPr>
        <w:t>Ответственные</w:t>
      </w:r>
      <w:proofErr w:type="gramEnd"/>
      <w:r w:rsidRPr="002A33A3">
        <w:rPr>
          <w:b/>
        </w:rPr>
        <w:t xml:space="preserve"> за работу с дебиторской задолженностью.                                                                                                                                                                            </w:t>
      </w:r>
      <w:r w:rsidRPr="002A33A3">
        <w:rPr>
          <w:color w:val="FF0000"/>
        </w:rPr>
        <w:t xml:space="preserve"> </w:t>
      </w:r>
      <w:r w:rsidR="00627AD3">
        <w:t>Главный бухгалтер Местной Администрации</w:t>
      </w:r>
      <w:r w:rsidR="009C1929">
        <w:t xml:space="preserve"> МО </w:t>
      </w:r>
      <w:proofErr w:type="spellStart"/>
      <w:proofErr w:type="gramStart"/>
      <w:r w:rsidR="009C1929">
        <w:t>МО</w:t>
      </w:r>
      <w:proofErr w:type="spellEnd"/>
      <w:proofErr w:type="gramEnd"/>
      <w:r w:rsidR="009C1929">
        <w:t xml:space="preserve"> Академическое</w:t>
      </w:r>
      <w:r w:rsidR="00627AD3">
        <w:t>.</w:t>
      </w:r>
    </w:p>
    <w:p w14:paraId="6FF12729" w14:textId="77777777" w:rsidR="002A33A3" w:rsidRPr="002A33A3" w:rsidRDefault="002A33A3" w:rsidP="002A33A3">
      <w:pPr>
        <w:spacing w:line="269" w:lineRule="auto"/>
        <w:jc w:val="both"/>
      </w:pPr>
    </w:p>
    <w:p w14:paraId="11783D98" w14:textId="77777777" w:rsidR="002A33A3" w:rsidRPr="002A33A3" w:rsidRDefault="002A33A3" w:rsidP="002A33A3">
      <w:pPr>
        <w:spacing w:line="269" w:lineRule="auto"/>
        <w:jc w:val="center"/>
        <w:rPr>
          <w:b/>
        </w:rPr>
      </w:pPr>
      <w:r w:rsidRPr="002A33A3">
        <w:rPr>
          <w:b/>
        </w:rPr>
        <w:t>7. Обмен информацией.</w:t>
      </w:r>
    </w:p>
    <w:p w14:paraId="4CDFA0B2" w14:textId="77777777" w:rsidR="002A33A3" w:rsidRPr="002A33A3" w:rsidRDefault="002A33A3" w:rsidP="002A33A3">
      <w:pPr>
        <w:spacing w:line="269" w:lineRule="auto"/>
        <w:jc w:val="both"/>
        <w:rPr>
          <w:b/>
        </w:rPr>
      </w:pPr>
      <w:r w:rsidRPr="002A33A3">
        <w:rPr>
          <w:color w:val="FF0000"/>
        </w:rPr>
        <w:t xml:space="preserve"> </w:t>
      </w:r>
      <w:r w:rsidRPr="002A33A3">
        <w:t>Обмен информацией (первичными учетными документами) между ответственными специалистами происходит в постоянном режиме в процессе осуществления ими своих должностных обязанностей.</w:t>
      </w:r>
    </w:p>
    <w:p w14:paraId="209B1FCF" w14:textId="3A24BA82" w:rsidR="002A33A3" w:rsidRPr="002A33A3" w:rsidRDefault="002A33A3" w:rsidP="002A33A3">
      <w:r w:rsidRPr="002A33A3">
        <w:rPr>
          <w:rFonts w:eastAsia="Arial"/>
        </w:rPr>
        <w:t xml:space="preserve">                      </w:t>
      </w:r>
    </w:p>
    <w:sectPr w:rsidR="002A33A3" w:rsidRPr="002A33A3" w:rsidSect="00652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59D4" w14:textId="77777777" w:rsidR="0092522E" w:rsidRDefault="0092522E" w:rsidP="00162D6E">
      <w:r>
        <w:separator/>
      </w:r>
    </w:p>
  </w:endnote>
  <w:endnote w:type="continuationSeparator" w:id="0">
    <w:p w14:paraId="1BD4975A" w14:textId="77777777" w:rsidR="0092522E" w:rsidRDefault="0092522E" w:rsidP="0016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4B5A5" w14:textId="77777777" w:rsidR="0092522E" w:rsidRDefault="0092522E" w:rsidP="00162D6E">
      <w:r>
        <w:separator/>
      </w:r>
    </w:p>
  </w:footnote>
  <w:footnote w:type="continuationSeparator" w:id="0">
    <w:p w14:paraId="294595E3" w14:textId="77777777" w:rsidR="0092522E" w:rsidRDefault="0092522E" w:rsidP="0016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BBB"/>
    <w:multiLevelType w:val="hybridMultilevel"/>
    <w:tmpl w:val="711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306"/>
    <w:multiLevelType w:val="hybridMultilevel"/>
    <w:tmpl w:val="5E263F76"/>
    <w:lvl w:ilvl="0" w:tplc="CEBC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E48"/>
    <w:multiLevelType w:val="multilevel"/>
    <w:tmpl w:val="0CD226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2139" w:hanging="720"/>
      </w:pPr>
    </w:lvl>
    <w:lvl w:ilvl="4">
      <w:start w:val="1"/>
      <w:numFmt w:val="decimal"/>
      <w:isLgl/>
      <w:lvlText w:val="%1.%2.%3.%4.%5"/>
      <w:lvlJc w:val="left"/>
      <w:pPr>
        <w:ind w:left="2783" w:hanging="1080"/>
      </w:pPr>
    </w:lvl>
    <w:lvl w:ilvl="5">
      <w:start w:val="1"/>
      <w:numFmt w:val="decimal"/>
      <w:isLgl/>
      <w:lvlText w:val="%1.%2.%3.%4.%5.%6"/>
      <w:lvlJc w:val="left"/>
      <w:pPr>
        <w:ind w:left="3067" w:hanging="1080"/>
      </w:pPr>
    </w:lvl>
    <w:lvl w:ilvl="6">
      <w:start w:val="1"/>
      <w:numFmt w:val="decimal"/>
      <w:isLgl/>
      <w:lvlText w:val="%1.%2.%3.%4.%5.%6.%7"/>
      <w:lvlJc w:val="left"/>
      <w:pPr>
        <w:ind w:left="3711" w:hanging="1440"/>
      </w:p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</w:lvl>
  </w:abstractNum>
  <w:abstractNum w:abstractNumId="4">
    <w:nsid w:val="3931393F"/>
    <w:multiLevelType w:val="multilevel"/>
    <w:tmpl w:val="CF9E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E9E6B6D"/>
    <w:multiLevelType w:val="multilevel"/>
    <w:tmpl w:val="7C8C8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5" w:hanging="720"/>
      </w:pPr>
    </w:lvl>
    <w:lvl w:ilvl="3">
      <w:start w:val="1"/>
      <w:numFmt w:val="decimal"/>
      <w:isLgl/>
      <w:lvlText w:val="%1.%2.%3.%4"/>
      <w:lvlJc w:val="left"/>
      <w:pPr>
        <w:ind w:left="2139" w:hanging="720"/>
      </w:pPr>
    </w:lvl>
    <w:lvl w:ilvl="4">
      <w:start w:val="1"/>
      <w:numFmt w:val="decimal"/>
      <w:isLgl/>
      <w:lvlText w:val="%1.%2.%3.%4.%5"/>
      <w:lvlJc w:val="left"/>
      <w:pPr>
        <w:ind w:left="2783" w:hanging="1080"/>
      </w:pPr>
    </w:lvl>
    <w:lvl w:ilvl="5">
      <w:start w:val="1"/>
      <w:numFmt w:val="decimal"/>
      <w:isLgl/>
      <w:lvlText w:val="%1.%2.%3.%4.%5.%6"/>
      <w:lvlJc w:val="left"/>
      <w:pPr>
        <w:ind w:left="3067" w:hanging="1080"/>
      </w:pPr>
    </w:lvl>
    <w:lvl w:ilvl="6">
      <w:start w:val="1"/>
      <w:numFmt w:val="decimal"/>
      <w:isLgl/>
      <w:lvlText w:val="%1.%2.%3.%4.%5.%6.%7"/>
      <w:lvlJc w:val="left"/>
      <w:pPr>
        <w:ind w:left="3711" w:hanging="1440"/>
      </w:p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</w:lvl>
  </w:abstractNum>
  <w:abstractNum w:abstractNumId="7">
    <w:nsid w:val="56D60FBA"/>
    <w:multiLevelType w:val="hybridMultilevel"/>
    <w:tmpl w:val="89F2A402"/>
    <w:lvl w:ilvl="0" w:tplc="897A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883702"/>
    <w:multiLevelType w:val="hybridMultilevel"/>
    <w:tmpl w:val="B952231C"/>
    <w:lvl w:ilvl="0" w:tplc="290E727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115DD4"/>
    <w:rsid w:val="00142A0C"/>
    <w:rsid w:val="00162D6E"/>
    <w:rsid w:val="002A33A3"/>
    <w:rsid w:val="00357BD5"/>
    <w:rsid w:val="003C3D0B"/>
    <w:rsid w:val="004759FA"/>
    <w:rsid w:val="004A4014"/>
    <w:rsid w:val="004E1D1E"/>
    <w:rsid w:val="00502046"/>
    <w:rsid w:val="00574785"/>
    <w:rsid w:val="006234F3"/>
    <w:rsid w:val="00627AD3"/>
    <w:rsid w:val="00652B75"/>
    <w:rsid w:val="006622E6"/>
    <w:rsid w:val="006B4AAE"/>
    <w:rsid w:val="007575FB"/>
    <w:rsid w:val="007C228A"/>
    <w:rsid w:val="007C6AAD"/>
    <w:rsid w:val="00846005"/>
    <w:rsid w:val="00896B9B"/>
    <w:rsid w:val="008A7289"/>
    <w:rsid w:val="0092522E"/>
    <w:rsid w:val="009C11CD"/>
    <w:rsid w:val="009C1929"/>
    <w:rsid w:val="009E3200"/>
    <w:rsid w:val="00A5601D"/>
    <w:rsid w:val="00A76C81"/>
    <w:rsid w:val="00AC7D44"/>
    <w:rsid w:val="00BA0E64"/>
    <w:rsid w:val="00CF1C8C"/>
    <w:rsid w:val="00D753EF"/>
    <w:rsid w:val="00DE4F64"/>
    <w:rsid w:val="00ED0DFC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2B75"/>
    <w:rPr>
      <w:color w:val="0000FF"/>
      <w:u w:val="single"/>
    </w:rPr>
  </w:style>
  <w:style w:type="table" w:styleId="a4">
    <w:name w:val="Table Grid"/>
    <w:basedOn w:val="a1"/>
    <w:uiPriority w:val="59"/>
    <w:rsid w:val="0065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2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7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014"/>
    <w:pPr>
      <w:ind w:left="720"/>
      <w:contextualSpacing/>
    </w:pPr>
  </w:style>
  <w:style w:type="paragraph" w:styleId="a8">
    <w:name w:val="Title"/>
    <w:basedOn w:val="a"/>
    <w:link w:val="a9"/>
    <w:qFormat/>
    <w:rsid w:val="004A4014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4A401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62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2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E31-6575-427A-8D79-DAE21BA120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17063E-6A7F-4D4A-AE56-3ECB1C01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2E93C-023F-4AE6-ADF0-2737666FD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B0FC3A-A5E6-4975-A9C1-EAE3B12F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Свечин Антон Михайлович</dc:creator>
  <cp:lastModifiedBy>Ольга Анатольевна Муровщик</cp:lastModifiedBy>
  <cp:revision>3</cp:revision>
  <cp:lastPrinted>2023-09-26T11:43:00Z</cp:lastPrinted>
  <dcterms:created xsi:type="dcterms:W3CDTF">2023-09-25T12:16:00Z</dcterms:created>
  <dcterms:modified xsi:type="dcterms:W3CDTF">2023-09-26T11:53:00Z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