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AD68EC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723906" w:rsidP="00723906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Шушвал</w:t>
            </w:r>
            <w:proofErr w:type="spellEnd"/>
            <w:r>
              <w:rPr>
                <w:szCs w:val="28"/>
              </w:rPr>
              <w:t xml:space="preserve"> Максим Николаевич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723906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723906">
              <w:rPr>
                <w:i/>
                <w:szCs w:val="28"/>
              </w:rPr>
              <w:t>1</w:t>
            </w:r>
            <w:r>
              <w:rPr>
                <w:i/>
                <w:szCs w:val="28"/>
              </w:rPr>
              <w:t>550090042</w:t>
            </w:r>
            <w:r w:rsidR="00723906">
              <w:rPr>
                <w:i/>
                <w:szCs w:val="28"/>
              </w:rPr>
              <w:t>86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237E1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237E12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237E12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7E12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7E12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7E12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7E12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7E12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7E12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37E12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07CD5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37E12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23906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B486A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D68EC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46E3F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A7DF-F26F-491A-B5B3-DC604679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2014-07-03T06:44:00Z</cp:lastPrinted>
  <dcterms:created xsi:type="dcterms:W3CDTF">2019-09-24T06:52:00Z</dcterms:created>
  <dcterms:modified xsi:type="dcterms:W3CDTF">2019-09-24T07:06:00Z</dcterms:modified>
</cp:coreProperties>
</file>