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67" w:rsidRDefault="0056246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62467" w:rsidRDefault="0056246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2467">
        <w:tc>
          <w:tcPr>
            <w:tcW w:w="4677" w:type="dxa"/>
            <w:tcBorders>
              <w:top w:val="nil"/>
              <w:left w:val="nil"/>
              <w:bottom w:val="nil"/>
              <w:right w:val="nil"/>
            </w:tcBorders>
          </w:tcPr>
          <w:p w:rsidR="00562467" w:rsidRDefault="00562467">
            <w:pPr>
              <w:pStyle w:val="ConsPlusNormal"/>
            </w:pPr>
            <w:r>
              <w:t>6 июля 2009 года</w:t>
            </w:r>
          </w:p>
        </w:tc>
        <w:tc>
          <w:tcPr>
            <w:tcW w:w="4677" w:type="dxa"/>
            <w:tcBorders>
              <w:top w:val="nil"/>
              <w:left w:val="nil"/>
              <w:bottom w:val="nil"/>
              <w:right w:val="nil"/>
            </w:tcBorders>
          </w:tcPr>
          <w:p w:rsidR="00562467" w:rsidRDefault="00562467">
            <w:pPr>
              <w:pStyle w:val="ConsPlusNormal"/>
              <w:jc w:val="right"/>
            </w:pPr>
            <w:r>
              <w:t>N 329-64</w:t>
            </w:r>
          </w:p>
        </w:tc>
      </w:tr>
    </w:tbl>
    <w:p w:rsidR="00562467" w:rsidRDefault="00562467">
      <w:pPr>
        <w:pStyle w:val="ConsPlusNormal"/>
        <w:pBdr>
          <w:top w:val="single" w:sz="6" w:space="0" w:color="auto"/>
        </w:pBdr>
        <w:spacing w:before="100" w:after="100"/>
        <w:jc w:val="both"/>
        <w:rPr>
          <w:sz w:val="2"/>
          <w:szCs w:val="2"/>
        </w:rPr>
      </w:pPr>
    </w:p>
    <w:p w:rsidR="00562467" w:rsidRDefault="00562467">
      <w:pPr>
        <w:pStyle w:val="ConsPlusNormal"/>
        <w:jc w:val="center"/>
      </w:pPr>
    </w:p>
    <w:p w:rsidR="00562467" w:rsidRDefault="00562467">
      <w:pPr>
        <w:pStyle w:val="ConsPlusTitle"/>
        <w:jc w:val="center"/>
      </w:pPr>
      <w:r>
        <w:t>ЗАКОН САНКТ-ПЕТЕРБУРГА</w:t>
      </w:r>
    </w:p>
    <w:p w:rsidR="00562467" w:rsidRDefault="00562467">
      <w:pPr>
        <w:pStyle w:val="ConsPlusTitle"/>
        <w:jc w:val="center"/>
      </w:pPr>
    </w:p>
    <w:p w:rsidR="00562467" w:rsidRDefault="00562467">
      <w:pPr>
        <w:pStyle w:val="ConsPlusTitle"/>
        <w:jc w:val="center"/>
      </w:pPr>
      <w:r>
        <w:t>О ПРЕДСТАВЛЕНИИ ГРАЖДАНАМИ, ПРЕТЕНДУЮЩИМИ НА ЗАМЕЩЕНИЕ</w:t>
      </w:r>
    </w:p>
    <w:p w:rsidR="00562467" w:rsidRDefault="00562467">
      <w:pPr>
        <w:pStyle w:val="ConsPlusTitle"/>
        <w:jc w:val="center"/>
      </w:pPr>
      <w:r>
        <w:t>ДОЛЖНОСТЕЙ ГОСУДАРСТВЕННОЙ ГРАЖДАНСКОЙ СЛУЖБЫ</w:t>
      </w:r>
    </w:p>
    <w:p w:rsidR="00562467" w:rsidRDefault="00562467">
      <w:pPr>
        <w:pStyle w:val="ConsPlusTitle"/>
        <w:jc w:val="center"/>
      </w:pPr>
      <w:r>
        <w:t>САНКТ-ПЕТЕРБУРГА, И ГОСУДАРСТВЕННЫМИ ГРАЖДАНСКИМИ СЛУЖАЩИМИ</w:t>
      </w:r>
    </w:p>
    <w:p w:rsidR="00562467" w:rsidRDefault="00562467">
      <w:pPr>
        <w:pStyle w:val="ConsPlusTitle"/>
        <w:jc w:val="center"/>
      </w:pPr>
      <w:r>
        <w:t>САНКТ-ПЕТЕРБУРГА СВЕДЕНИЙ О ДОХОДАХ, ОБ ИМУЩЕСТВЕ</w:t>
      </w:r>
    </w:p>
    <w:p w:rsidR="00562467" w:rsidRDefault="00562467">
      <w:pPr>
        <w:pStyle w:val="ConsPlusTitle"/>
        <w:jc w:val="center"/>
      </w:pPr>
      <w:r>
        <w:t xml:space="preserve">И </w:t>
      </w:r>
      <w:proofErr w:type="gramStart"/>
      <w:r>
        <w:t>ОБЯЗАТЕЛЬСТВАХ</w:t>
      </w:r>
      <w:proofErr w:type="gramEnd"/>
      <w:r>
        <w:t xml:space="preserve"> ИМУЩЕСТВЕННОГО ХАРАКТЕРА</w:t>
      </w:r>
    </w:p>
    <w:p w:rsidR="00562467" w:rsidRDefault="00562467">
      <w:pPr>
        <w:pStyle w:val="ConsPlusNormal"/>
        <w:jc w:val="center"/>
      </w:pPr>
    </w:p>
    <w:p w:rsidR="00562467" w:rsidRDefault="00562467">
      <w:pPr>
        <w:pStyle w:val="ConsPlusNormal"/>
        <w:jc w:val="center"/>
      </w:pPr>
      <w:proofErr w:type="gramStart"/>
      <w:r>
        <w:t>Принят</w:t>
      </w:r>
      <w:proofErr w:type="gramEnd"/>
      <w:r>
        <w:t xml:space="preserve"> Законодательным Собранием Санкт-Петербурга</w:t>
      </w:r>
    </w:p>
    <w:p w:rsidR="00562467" w:rsidRDefault="00562467">
      <w:pPr>
        <w:pStyle w:val="ConsPlusNormal"/>
        <w:jc w:val="center"/>
      </w:pPr>
      <w:r>
        <w:t>24 июня 2009 года</w:t>
      </w:r>
    </w:p>
    <w:p w:rsidR="00562467" w:rsidRDefault="00562467">
      <w:pPr>
        <w:pStyle w:val="ConsPlusNormal"/>
        <w:jc w:val="center"/>
      </w:pPr>
      <w:r>
        <w:t>Список изменяющих документов</w:t>
      </w:r>
    </w:p>
    <w:p w:rsidR="00562467" w:rsidRDefault="00562467">
      <w:pPr>
        <w:pStyle w:val="ConsPlusNormal"/>
        <w:jc w:val="center"/>
      </w:pPr>
      <w:proofErr w:type="gramStart"/>
      <w:r>
        <w:t xml:space="preserve">(в ред. Законов Санкт-Петербурга от 26.06.2012 </w:t>
      </w:r>
      <w:hyperlink r:id="rId6" w:history="1">
        <w:r>
          <w:rPr>
            <w:color w:val="0000FF"/>
          </w:rPr>
          <w:t>N 326-56</w:t>
        </w:r>
      </w:hyperlink>
      <w:r>
        <w:t>,</w:t>
      </w:r>
      <w:proofErr w:type="gramEnd"/>
    </w:p>
    <w:p w:rsidR="00562467" w:rsidRDefault="00562467">
      <w:pPr>
        <w:pStyle w:val="ConsPlusNormal"/>
        <w:jc w:val="center"/>
      </w:pPr>
      <w:r>
        <w:t xml:space="preserve">от 23.05.2013 </w:t>
      </w:r>
      <w:hyperlink r:id="rId7" w:history="1">
        <w:r>
          <w:rPr>
            <w:color w:val="0000FF"/>
          </w:rPr>
          <w:t>N 311-54</w:t>
        </w:r>
      </w:hyperlink>
      <w:r>
        <w:t xml:space="preserve">, от 26.12.2014 </w:t>
      </w:r>
      <w:hyperlink r:id="rId8" w:history="1">
        <w:r>
          <w:rPr>
            <w:color w:val="0000FF"/>
          </w:rPr>
          <w:t>N 683-129</w:t>
        </w:r>
      </w:hyperlink>
      <w:r>
        <w:t>,</w:t>
      </w:r>
    </w:p>
    <w:p w:rsidR="00562467" w:rsidRDefault="00562467">
      <w:pPr>
        <w:pStyle w:val="ConsPlusNormal"/>
        <w:jc w:val="center"/>
      </w:pPr>
      <w:r>
        <w:t xml:space="preserve">от 19.02.2015 </w:t>
      </w:r>
      <w:hyperlink r:id="rId9" w:history="1">
        <w:r>
          <w:rPr>
            <w:color w:val="0000FF"/>
          </w:rPr>
          <w:t>N 57-17</w:t>
        </w:r>
      </w:hyperlink>
      <w:r>
        <w:t>)</w:t>
      </w:r>
    </w:p>
    <w:p w:rsidR="00562467" w:rsidRDefault="00562467">
      <w:pPr>
        <w:pStyle w:val="ConsPlusNormal"/>
        <w:ind w:firstLine="540"/>
        <w:jc w:val="both"/>
      </w:pPr>
    </w:p>
    <w:p w:rsidR="00562467" w:rsidRDefault="00562467">
      <w:pPr>
        <w:pStyle w:val="ConsPlusNormal"/>
        <w:ind w:firstLine="540"/>
        <w:jc w:val="both"/>
      </w:pPr>
      <w:proofErr w:type="gramStart"/>
      <w:r>
        <w:t xml:space="preserve">Настоящий Закон Санкт-Петербурга в соответствии с Федеральным </w:t>
      </w:r>
      <w:hyperlink r:id="rId10" w:history="1">
        <w:r>
          <w:rPr>
            <w:color w:val="0000FF"/>
          </w:rPr>
          <w:t>законом</w:t>
        </w:r>
      </w:hyperlink>
      <w:r>
        <w:t xml:space="preserve"> "О противодействии коррупции", Федеральным </w:t>
      </w:r>
      <w:hyperlink r:id="rId11" w:history="1">
        <w:r>
          <w:rPr>
            <w:color w:val="0000FF"/>
          </w:rPr>
          <w:t>законом</w:t>
        </w:r>
      </w:hyperlink>
      <w:r>
        <w:t xml:space="preserve"> "О государственной гражданской службе Российской Федерации", </w:t>
      </w:r>
      <w:hyperlink r:id="rId12"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history="1">
        <w:r>
          <w:rPr>
            <w:color w:val="0000FF"/>
          </w:rPr>
          <w:t>Указом</w:t>
        </w:r>
      </w:hyperlink>
      <w:r>
        <w:t xml:space="preserve"> Президента Российской Федерации от 23 июня</w:t>
      </w:r>
      <w:proofErr w:type="gramEnd"/>
      <w:r>
        <w:t xml:space="preserve"> </w:t>
      </w:r>
      <w:proofErr w:type="gramStart"/>
      <w:r>
        <w:t xml:space="preserve">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и </w:t>
      </w:r>
      <w:hyperlink r:id="rId14" w:history="1">
        <w:r>
          <w:rPr>
            <w:color w:val="0000FF"/>
          </w:rPr>
          <w:t>Законом</w:t>
        </w:r>
      </w:hyperlink>
      <w:r>
        <w:t xml:space="preserve"> Санкт-Петербурга от 30 июня 2005 года N 399-39 "О государственной гражданской службе Санкт-Петербурга" определяет порядок представления гражданами, претендующими на замещение должностей государственной гражданской службы Санкт-Петербурга (далее - должности гражданской службы), и</w:t>
      </w:r>
      <w:proofErr w:type="gramEnd"/>
      <w:r>
        <w:t xml:space="preserve"> </w:t>
      </w:r>
      <w:proofErr w:type="gramStart"/>
      <w:r>
        <w:t>государственными гражданскими служащими Санкт-Петербурга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562467" w:rsidRDefault="00562467">
      <w:pPr>
        <w:pStyle w:val="ConsPlusNormal"/>
        <w:jc w:val="both"/>
      </w:pPr>
      <w:r>
        <w:t xml:space="preserve">(в ред. </w:t>
      </w:r>
      <w:hyperlink r:id="rId15" w:history="1">
        <w:r>
          <w:rPr>
            <w:color w:val="0000FF"/>
          </w:rPr>
          <w:t>Закона</w:t>
        </w:r>
      </w:hyperlink>
      <w:r>
        <w:t xml:space="preserve"> Санкт-Петербурга от 26.12.2014 N 683-129)</w:t>
      </w:r>
    </w:p>
    <w:p w:rsidR="00562467" w:rsidRDefault="00562467">
      <w:pPr>
        <w:pStyle w:val="ConsPlusNormal"/>
        <w:ind w:firstLine="540"/>
        <w:jc w:val="both"/>
      </w:pPr>
    </w:p>
    <w:p w:rsidR="00562467" w:rsidRDefault="00562467">
      <w:pPr>
        <w:pStyle w:val="ConsPlusNormal"/>
        <w:ind w:firstLine="540"/>
        <w:jc w:val="both"/>
      </w:pPr>
      <w:r>
        <w:t>Статья 1</w:t>
      </w:r>
    </w:p>
    <w:p w:rsidR="00562467" w:rsidRDefault="00562467">
      <w:pPr>
        <w:pStyle w:val="ConsPlusNormal"/>
        <w:ind w:firstLine="540"/>
        <w:jc w:val="both"/>
      </w:pPr>
    </w:p>
    <w:p w:rsidR="00562467" w:rsidRDefault="00562467">
      <w:pPr>
        <w:pStyle w:val="ConsPlusNormal"/>
        <w:ind w:firstLine="540"/>
        <w:jc w:val="both"/>
      </w:pPr>
      <w:bookmarkStart w:id="0" w:name="P24"/>
      <w:bookmarkEnd w:id="0"/>
      <w:r>
        <w:t xml:space="preserve">1.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гражданской службы (далее - гражданин), и на государственного гражданского служащего Санкт-Петербурга, замещающего должность гражданской службы, предусмотренную перечнем должностей, указанным в </w:t>
      </w:r>
      <w:hyperlink w:anchor="P26" w:history="1">
        <w:r>
          <w:rPr>
            <w:color w:val="0000FF"/>
          </w:rPr>
          <w:t>пункте 2</w:t>
        </w:r>
      </w:hyperlink>
      <w:r>
        <w:t xml:space="preserve"> настоящей статьи (далее - гражданский служащий).</w:t>
      </w:r>
    </w:p>
    <w:p w:rsidR="00562467" w:rsidRDefault="00562467">
      <w:pPr>
        <w:pStyle w:val="ConsPlusNormal"/>
        <w:jc w:val="both"/>
      </w:pPr>
      <w:r>
        <w:t>(</w:t>
      </w:r>
      <w:proofErr w:type="gramStart"/>
      <w:r>
        <w:t>в</w:t>
      </w:r>
      <w:proofErr w:type="gramEnd"/>
      <w:r>
        <w:t xml:space="preserve"> ред. </w:t>
      </w:r>
      <w:hyperlink r:id="rId16" w:history="1">
        <w:r>
          <w:rPr>
            <w:color w:val="0000FF"/>
          </w:rPr>
          <w:t>Закона</w:t>
        </w:r>
      </w:hyperlink>
      <w:r>
        <w:t xml:space="preserve"> Санкт-Петербурга от 19.02.2015 N 57-17)</w:t>
      </w:r>
    </w:p>
    <w:p w:rsidR="00562467" w:rsidRDefault="00562467">
      <w:pPr>
        <w:pStyle w:val="ConsPlusNormal"/>
        <w:ind w:firstLine="540"/>
        <w:jc w:val="both"/>
      </w:pPr>
      <w:bookmarkStart w:id="1" w:name="P26"/>
      <w:bookmarkEnd w:id="1"/>
      <w:r>
        <w:t xml:space="preserve">2. </w:t>
      </w:r>
      <w:proofErr w:type="gramStart"/>
      <w:r>
        <w:t xml:space="preserve">Перечень должностей государственной гражданской службы Санкт-Петербурга, при замещении которых государственные гражданские служащие Санкт-Петербурга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lastRenderedPageBreak/>
        <w:t xml:space="preserve">характера своих супруги (супруга) и несовершеннолетних детей, утверждается руководителем государственного органа Санкт-Петербурга, за исключением случаев, предусмотренных </w:t>
      </w:r>
      <w:hyperlink w:anchor="P28" w:history="1">
        <w:r>
          <w:rPr>
            <w:color w:val="0000FF"/>
          </w:rPr>
          <w:t>абзацем вторым</w:t>
        </w:r>
      </w:hyperlink>
      <w:r>
        <w:t xml:space="preserve"> настоящего пункта.</w:t>
      </w:r>
      <w:proofErr w:type="gramEnd"/>
    </w:p>
    <w:p w:rsidR="00562467" w:rsidRDefault="00562467">
      <w:pPr>
        <w:pStyle w:val="ConsPlusNormal"/>
        <w:jc w:val="both"/>
      </w:pPr>
      <w:r>
        <w:t>(</w:t>
      </w:r>
      <w:proofErr w:type="gramStart"/>
      <w:r>
        <w:t>в</w:t>
      </w:r>
      <w:proofErr w:type="gramEnd"/>
      <w:r>
        <w:t xml:space="preserve"> ред. </w:t>
      </w:r>
      <w:hyperlink r:id="rId17" w:history="1">
        <w:r>
          <w:rPr>
            <w:color w:val="0000FF"/>
          </w:rPr>
          <w:t>Закона</w:t>
        </w:r>
      </w:hyperlink>
      <w:r>
        <w:t xml:space="preserve"> Санкт-Петербурга от 19.02.2015 N 57-17)</w:t>
      </w:r>
    </w:p>
    <w:p w:rsidR="00562467" w:rsidRDefault="00562467">
      <w:pPr>
        <w:pStyle w:val="ConsPlusNormal"/>
        <w:ind w:firstLine="540"/>
        <w:jc w:val="both"/>
      </w:pPr>
      <w:bookmarkStart w:id="2" w:name="P28"/>
      <w:bookmarkEnd w:id="2"/>
      <w:proofErr w:type="gramStart"/>
      <w:r>
        <w:t>Перечень должностей государственной гражданской службы Санкт-Петербурга исполнительных органов государственной власти Санкт-Петербурга, при замещении которых государственные гражданские служащие Санкт-Петербурга исполнительных органов государственной власти Санкт-Петербурга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утверждается постановлением Правительства Санкт-Петербурга.</w:t>
      </w:r>
      <w:proofErr w:type="gramEnd"/>
    </w:p>
    <w:p w:rsidR="00562467" w:rsidRDefault="00562467">
      <w:pPr>
        <w:pStyle w:val="ConsPlusNormal"/>
        <w:jc w:val="both"/>
      </w:pPr>
      <w:r>
        <w:t xml:space="preserve">(в ред. </w:t>
      </w:r>
      <w:hyperlink r:id="rId18" w:history="1">
        <w:r>
          <w:rPr>
            <w:color w:val="0000FF"/>
          </w:rPr>
          <w:t>Закона</w:t>
        </w:r>
      </w:hyperlink>
      <w:r>
        <w:t xml:space="preserve"> Санкт-Петербурга от 19.02.2015 N 57-17)</w:t>
      </w:r>
    </w:p>
    <w:p w:rsidR="00562467" w:rsidRDefault="00562467">
      <w:pPr>
        <w:pStyle w:val="ConsPlusNormal"/>
        <w:ind w:firstLine="540"/>
        <w:jc w:val="both"/>
      </w:pPr>
      <w:r>
        <w:t xml:space="preserve">3. Сведения о доходах, об имуществе и обязательствах имущественного характера представляются по форме </w:t>
      </w:r>
      <w:hyperlink r:id="rId19" w:history="1">
        <w:r>
          <w:rPr>
            <w:color w:val="0000FF"/>
          </w:rPr>
          <w:t>справки</w:t>
        </w:r>
      </w:hyperlink>
      <w:r>
        <w:t>, утвержденной Указом:</w:t>
      </w:r>
    </w:p>
    <w:p w:rsidR="00562467" w:rsidRDefault="00562467">
      <w:pPr>
        <w:pStyle w:val="ConsPlusNormal"/>
        <w:jc w:val="both"/>
      </w:pPr>
      <w:r>
        <w:t xml:space="preserve">(в ред. </w:t>
      </w:r>
      <w:hyperlink r:id="rId20" w:history="1">
        <w:r>
          <w:rPr>
            <w:color w:val="0000FF"/>
          </w:rPr>
          <w:t>Закона</w:t>
        </w:r>
      </w:hyperlink>
      <w:r>
        <w:t xml:space="preserve"> Санкт-Петербурга от 26.12.2014 N 683-129)</w:t>
      </w:r>
    </w:p>
    <w:p w:rsidR="00562467" w:rsidRDefault="00562467">
      <w:pPr>
        <w:pStyle w:val="ConsPlusNormal"/>
        <w:ind w:firstLine="540"/>
        <w:jc w:val="both"/>
      </w:pPr>
      <w:bookmarkStart w:id="3" w:name="P32"/>
      <w:bookmarkEnd w:id="3"/>
      <w:r>
        <w:t>гражданами - при поступлении на государственную гражданскую службу Санкт-Петербурга;</w:t>
      </w:r>
    </w:p>
    <w:p w:rsidR="00562467" w:rsidRDefault="00562467">
      <w:pPr>
        <w:pStyle w:val="ConsPlusNormal"/>
        <w:jc w:val="both"/>
      </w:pPr>
      <w:r>
        <w:t xml:space="preserve">(в ред. </w:t>
      </w:r>
      <w:hyperlink r:id="rId21" w:history="1">
        <w:r>
          <w:rPr>
            <w:color w:val="0000FF"/>
          </w:rPr>
          <w:t>Закона</w:t>
        </w:r>
      </w:hyperlink>
      <w:r>
        <w:t xml:space="preserve"> Санкт-Петербурга от 19.02.2015 N 57-17)</w:t>
      </w:r>
    </w:p>
    <w:p w:rsidR="00562467" w:rsidRDefault="00562467">
      <w:pPr>
        <w:pStyle w:val="ConsPlusNormal"/>
        <w:ind w:firstLine="540"/>
        <w:jc w:val="both"/>
      </w:pPr>
      <w:bookmarkStart w:id="4" w:name="P34"/>
      <w:bookmarkEnd w:id="4"/>
      <w:r>
        <w:t xml:space="preserve">гражданскими служащими, замещающими должности гражданской службы, предусмотренные перечнем должностей, указанным в </w:t>
      </w:r>
      <w:hyperlink w:anchor="P26" w:history="1">
        <w:r>
          <w:rPr>
            <w:color w:val="0000FF"/>
          </w:rPr>
          <w:t>пункте 2</w:t>
        </w:r>
      </w:hyperlink>
      <w:r>
        <w:t xml:space="preserve"> настоящей статьи, - ежегодно, не позднее 30 апреля года, следующего </w:t>
      </w:r>
      <w:proofErr w:type="gramStart"/>
      <w:r>
        <w:t>за</w:t>
      </w:r>
      <w:proofErr w:type="gramEnd"/>
      <w:r>
        <w:t xml:space="preserve"> отчетным.</w:t>
      </w:r>
    </w:p>
    <w:p w:rsidR="00562467" w:rsidRDefault="00562467">
      <w:pPr>
        <w:pStyle w:val="ConsPlusNormal"/>
        <w:ind w:firstLine="540"/>
        <w:jc w:val="both"/>
      </w:pPr>
      <w:r>
        <w:t>4. Сведения о доходах, об имуществе и обязательствах имущественного характера представляются в кадровую службу государственного органа Санкт-Петербурга в порядке, устанавливаемом руководителем государственного органа Санкт-Петербурга.</w:t>
      </w:r>
    </w:p>
    <w:p w:rsidR="00562467" w:rsidRDefault="00562467">
      <w:pPr>
        <w:pStyle w:val="ConsPlusNormal"/>
        <w:ind w:firstLine="540"/>
        <w:jc w:val="both"/>
      </w:pPr>
    </w:p>
    <w:p w:rsidR="00562467" w:rsidRDefault="00562467">
      <w:pPr>
        <w:pStyle w:val="ConsPlusNormal"/>
        <w:ind w:firstLine="540"/>
        <w:jc w:val="both"/>
      </w:pPr>
      <w:r>
        <w:t>Статья 2</w:t>
      </w:r>
    </w:p>
    <w:p w:rsidR="00562467" w:rsidRDefault="00562467">
      <w:pPr>
        <w:pStyle w:val="ConsPlusNormal"/>
        <w:ind w:firstLine="540"/>
        <w:jc w:val="both"/>
      </w:pPr>
    </w:p>
    <w:p w:rsidR="00562467" w:rsidRDefault="00562467">
      <w:pPr>
        <w:pStyle w:val="ConsPlusNormal"/>
        <w:ind w:firstLine="540"/>
        <w:jc w:val="both"/>
      </w:pPr>
      <w:bookmarkStart w:id="5" w:name="P39"/>
      <w:bookmarkEnd w:id="5"/>
      <w:r>
        <w:t>1. Гражданин при назначении на должность гражданской службы представляет:</w:t>
      </w:r>
    </w:p>
    <w:p w:rsidR="00562467" w:rsidRDefault="00562467">
      <w:pPr>
        <w:pStyle w:val="ConsPlusNormal"/>
        <w:ind w:firstLine="540"/>
        <w:jc w:val="both"/>
      </w:pP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должности гражданской службы (на отчетную дату);</w:t>
      </w:r>
    </w:p>
    <w:p w:rsidR="00562467" w:rsidRDefault="00562467">
      <w:pPr>
        <w:pStyle w:val="ConsPlusNormal"/>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должности гражданской службы (на отчетную дату).</w:t>
      </w:r>
    </w:p>
    <w:p w:rsidR="00562467" w:rsidRDefault="00562467">
      <w:pPr>
        <w:pStyle w:val="ConsPlusNormal"/>
        <w:ind w:firstLine="540"/>
        <w:jc w:val="both"/>
      </w:pPr>
      <w:r>
        <w:t>2. Гражданский служащий представляет ежегодно:</w:t>
      </w:r>
    </w:p>
    <w:p w:rsidR="00562467" w:rsidRDefault="00562467">
      <w:pPr>
        <w:pStyle w:val="ConsPlusNormal"/>
        <w:ind w:firstLine="540"/>
        <w:jc w:val="both"/>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62467" w:rsidRDefault="00562467">
      <w:pPr>
        <w:pStyle w:val="ConsPlusNormal"/>
        <w:ind w:firstLine="540"/>
        <w:jc w:val="both"/>
      </w:pPr>
      <w: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62467" w:rsidRDefault="00562467">
      <w:pPr>
        <w:pStyle w:val="ConsPlusNormal"/>
        <w:ind w:firstLine="540"/>
        <w:jc w:val="both"/>
      </w:pPr>
      <w:bookmarkStart w:id="6" w:name="P45"/>
      <w:bookmarkEnd w:id="6"/>
      <w:r>
        <w:t xml:space="preserve">3. </w:t>
      </w:r>
      <w:proofErr w:type="gramStart"/>
      <w:r>
        <w:t xml:space="preserve">Гражданский служащий, замещающий должность гражданской службы, не включенную в перечень должностей, указанный в </w:t>
      </w:r>
      <w:hyperlink w:anchor="P26" w:history="1">
        <w:r>
          <w:rPr>
            <w:color w:val="0000FF"/>
          </w:rPr>
          <w:t>пункте 2 статьи 1</w:t>
        </w:r>
      </w:hyperlink>
      <w:r>
        <w:t xml:space="preserve"> настоящего Закона Санкт-Петербурга, и претендующий на замещение должности гражданской службы, включенной в этот перечень должностей, представляет сведения о доходах, об имуществе и обязательствах имущественного характера в соответствии с </w:t>
      </w:r>
      <w:hyperlink w:anchor="P24" w:history="1">
        <w:r>
          <w:rPr>
            <w:color w:val="0000FF"/>
          </w:rPr>
          <w:t>пунктом 1</w:t>
        </w:r>
      </w:hyperlink>
      <w:r>
        <w:t xml:space="preserve"> и </w:t>
      </w:r>
      <w:hyperlink w:anchor="P32" w:history="1">
        <w:r>
          <w:rPr>
            <w:color w:val="0000FF"/>
          </w:rPr>
          <w:t>абзацем вторым пункта 3 статьи 1</w:t>
        </w:r>
      </w:hyperlink>
      <w:r>
        <w:t xml:space="preserve"> настоящего Закона Санкт-Петербурга, а также </w:t>
      </w:r>
      <w:hyperlink w:anchor="P39" w:history="1">
        <w:r>
          <w:rPr>
            <w:color w:val="0000FF"/>
          </w:rPr>
          <w:t>пунктом</w:t>
        </w:r>
        <w:proofErr w:type="gramEnd"/>
        <w:r>
          <w:rPr>
            <w:color w:val="0000FF"/>
          </w:rPr>
          <w:t xml:space="preserve"> 1</w:t>
        </w:r>
      </w:hyperlink>
      <w:r>
        <w:t xml:space="preserve"> настоящей статьи.</w:t>
      </w:r>
    </w:p>
    <w:p w:rsidR="00562467" w:rsidRDefault="00562467">
      <w:pPr>
        <w:pStyle w:val="ConsPlusNormal"/>
        <w:ind w:firstLine="540"/>
        <w:jc w:val="both"/>
      </w:pPr>
    </w:p>
    <w:p w:rsidR="00562467" w:rsidRDefault="00562467">
      <w:pPr>
        <w:pStyle w:val="ConsPlusNormal"/>
        <w:ind w:firstLine="540"/>
        <w:jc w:val="both"/>
      </w:pPr>
      <w:r>
        <w:t>Статья 3</w:t>
      </w:r>
    </w:p>
    <w:p w:rsidR="00562467" w:rsidRDefault="00562467">
      <w:pPr>
        <w:pStyle w:val="ConsPlusNormal"/>
        <w:ind w:firstLine="540"/>
        <w:jc w:val="both"/>
      </w:pPr>
    </w:p>
    <w:p w:rsidR="00562467" w:rsidRDefault="00562467">
      <w:pPr>
        <w:pStyle w:val="ConsPlusNormal"/>
        <w:ind w:firstLine="540"/>
        <w:jc w:val="both"/>
      </w:pPr>
      <w:r>
        <w:t xml:space="preserve">1. </w:t>
      </w:r>
      <w:proofErr w:type="gramStart"/>
      <w:r>
        <w:t>В случае если гражданин или гражданский служащий обнаружили, что в представленных ими в кадровую службу государственного органа Санкт-Петербурга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 Санкт-Петербурга.</w:t>
      </w:r>
      <w:proofErr w:type="gramEnd"/>
    </w:p>
    <w:p w:rsidR="00562467" w:rsidRDefault="00562467">
      <w:pPr>
        <w:pStyle w:val="ConsPlusNormal"/>
        <w:ind w:firstLine="540"/>
        <w:jc w:val="both"/>
      </w:pPr>
      <w:r>
        <w:t xml:space="preserve">2. Гражданский служащий может представить уточненные сведения в течение одного месяца после окончания срока, указанного в </w:t>
      </w:r>
      <w:hyperlink w:anchor="P34" w:history="1">
        <w:r>
          <w:rPr>
            <w:color w:val="0000FF"/>
          </w:rPr>
          <w:t>абзаце третьем пункта 3 статьи 1</w:t>
        </w:r>
      </w:hyperlink>
      <w:r>
        <w:t xml:space="preserve"> настоящего Закона Санкт-Петербурга.</w:t>
      </w:r>
    </w:p>
    <w:p w:rsidR="00562467" w:rsidRDefault="00562467">
      <w:pPr>
        <w:pStyle w:val="ConsPlusNormal"/>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w:t>
      </w:r>
      <w:hyperlink w:anchor="P32" w:history="1">
        <w:r>
          <w:rPr>
            <w:color w:val="0000FF"/>
          </w:rPr>
          <w:t>абзацем вторым пункта 3 статьи 1</w:t>
        </w:r>
      </w:hyperlink>
      <w:r>
        <w:t xml:space="preserve"> настоящего Закона Санкт-Петербурга.</w:t>
      </w:r>
    </w:p>
    <w:p w:rsidR="00562467" w:rsidRDefault="00562467">
      <w:pPr>
        <w:pStyle w:val="ConsPlusNormal"/>
        <w:jc w:val="both"/>
      </w:pPr>
      <w:r>
        <w:t>(</w:t>
      </w:r>
      <w:proofErr w:type="gramStart"/>
      <w:r>
        <w:t>п</w:t>
      </w:r>
      <w:proofErr w:type="gramEnd"/>
      <w:r>
        <w:t xml:space="preserve">. 2 в ред. </w:t>
      </w:r>
      <w:hyperlink r:id="rId22" w:history="1">
        <w:r>
          <w:rPr>
            <w:color w:val="0000FF"/>
          </w:rPr>
          <w:t>Закона</w:t>
        </w:r>
      </w:hyperlink>
      <w:r>
        <w:t xml:space="preserve"> Санкт-Петербурга от 26.12.2014 N 683-129)</w:t>
      </w:r>
    </w:p>
    <w:p w:rsidR="00562467" w:rsidRDefault="00562467">
      <w:pPr>
        <w:pStyle w:val="ConsPlusNormal"/>
        <w:ind w:firstLine="540"/>
        <w:jc w:val="both"/>
      </w:pPr>
      <w:r>
        <w:t>3.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562467" w:rsidRDefault="00562467">
      <w:pPr>
        <w:pStyle w:val="ConsPlusNormal"/>
        <w:ind w:firstLine="540"/>
        <w:jc w:val="both"/>
      </w:pPr>
    </w:p>
    <w:p w:rsidR="00562467" w:rsidRDefault="00562467">
      <w:pPr>
        <w:pStyle w:val="ConsPlusNormal"/>
        <w:ind w:firstLine="540"/>
        <w:jc w:val="both"/>
      </w:pPr>
      <w:r>
        <w:t>Статья 4</w:t>
      </w:r>
    </w:p>
    <w:p w:rsidR="00562467" w:rsidRDefault="00562467">
      <w:pPr>
        <w:pStyle w:val="ConsPlusNormal"/>
        <w:ind w:firstLine="540"/>
        <w:jc w:val="both"/>
      </w:pPr>
    </w:p>
    <w:p w:rsidR="00562467" w:rsidRDefault="00562467">
      <w:pPr>
        <w:pStyle w:val="ConsPlusNormal"/>
        <w:ind w:firstLine="540"/>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Санкт-Петербурга гражданином и гражданским служащим, осуществляется в соответствии с действующим законодательством.</w:t>
      </w:r>
    </w:p>
    <w:p w:rsidR="00562467" w:rsidRDefault="00562467">
      <w:pPr>
        <w:pStyle w:val="ConsPlusNormal"/>
        <w:ind w:firstLine="540"/>
        <w:jc w:val="both"/>
      </w:pPr>
    </w:p>
    <w:p w:rsidR="00562467" w:rsidRDefault="00562467">
      <w:pPr>
        <w:pStyle w:val="ConsPlusNormal"/>
        <w:ind w:firstLine="540"/>
        <w:jc w:val="both"/>
      </w:pPr>
      <w:r>
        <w:t>Статья 5</w:t>
      </w:r>
    </w:p>
    <w:p w:rsidR="00562467" w:rsidRDefault="00562467">
      <w:pPr>
        <w:pStyle w:val="ConsPlusNormal"/>
        <w:ind w:firstLine="540"/>
        <w:jc w:val="both"/>
      </w:pPr>
    </w:p>
    <w:p w:rsidR="00562467" w:rsidRDefault="00562467">
      <w:pPr>
        <w:pStyle w:val="ConsPlusNormal"/>
        <w:ind w:firstLine="540"/>
        <w:jc w:val="both"/>
      </w:pPr>
      <w:r>
        <w:t xml:space="preserve">1. </w:t>
      </w:r>
      <w:proofErr w:type="gramStart"/>
      <w:r>
        <w:t xml:space="preserve">Сведения о доходах, об имуществе и обязательствах имущественного характера, представленные гражданином или гражданским служащим, указанным в </w:t>
      </w:r>
      <w:hyperlink w:anchor="P45" w:history="1">
        <w:r>
          <w:rPr>
            <w:color w:val="0000FF"/>
          </w:rPr>
          <w:t>пункте 3 статьи 2</w:t>
        </w:r>
      </w:hyperlink>
      <w:r>
        <w:t xml:space="preserve"> настоящего Закона Санкт-Петербурга,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roofErr w:type="gramEnd"/>
    </w:p>
    <w:p w:rsidR="00562467" w:rsidRDefault="00562467">
      <w:pPr>
        <w:pStyle w:val="ConsPlusNormal"/>
        <w:ind w:firstLine="540"/>
        <w:jc w:val="both"/>
      </w:pPr>
      <w:r>
        <w:t>2. В случае если гражданин не был назначен на должность гражданской службы, сведения о доходах, об имуществе и обязательствах имущественного характера в дальнейшем не могут быть использованы и подлежат уничтожению.</w:t>
      </w:r>
    </w:p>
    <w:p w:rsidR="00562467" w:rsidRDefault="00562467">
      <w:pPr>
        <w:pStyle w:val="ConsPlusNormal"/>
        <w:jc w:val="both"/>
      </w:pPr>
      <w:r>
        <w:t>(</w:t>
      </w:r>
      <w:proofErr w:type="gramStart"/>
      <w:r>
        <w:t>п</w:t>
      </w:r>
      <w:proofErr w:type="gramEnd"/>
      <w:r>
        <w:t xml:space="preserve">. 2 в ред. </w:t>
      </w:r>
      <w:hyperlink r:id="rId23" w:history="1">
        <w:r>
          <w:rPr>
            <w:color w:val="0000FF"/>
          </w:rPr>
          <w:t>Закона</w:t>
        </w:r>
      </w:hyperlink>
      <w:r>
        <w:t xml:space="preserve"> Санкт-Петербурга от 26.06.2012 N 326-56)</w:t>
      </w:r>
    </w:p>
    <w:p w:rsidR="00562467" w:rsidRDefault="00562467">
      <w:pPr>
        <w:pStyle w:val="ConsPlusNormal"/>
        <w:ind w:firstLine="540"/>
        <w:jc w:val="both"/>
      </w:pPr>
    </w:p>
    <w:p w:rsidR="00562467" w:rsidRDefault="00562467">
      <w:pPr>
        <w:pStyle w:val="ConsPlusNormal"/>
        <w:ind w:firstLine="540"/>
        <w:jc w:val="both"/>
      </w:pPr>
      <w:r>
        <w:t>Статья 6</w:t>
      </w:r>
    </w:p>
    <w:p w:rsidR="00562467" w:rsidRDefault="00562467">
      <w:pPr>
        <w:pStyle w:val="ConsPlusNormal"/>
        <w:ind w:firstLine="540"/>
        <w:jc w:val="both"/>
      </w:pPr>
    </w:p>
    <w:p w:rsidR="00562467" w:rsidRDefault="00562467">
      <w:pPr>
        <w:pStyle w:val="ConsPlusNormal"/>
        <w:ind w:firstLine="540"/>
        <w:jc w:val="both"/>
      </w:pPr>
      <w:r>
        <w:t xml:space="preserve">1. </w:t>
      </w:r>
      <w:proofErr w:type="gramStart"/>
      <w:r>
        <w:t>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законом Санкт-Петербурга размещаются на официальном сайте соответствующего государственного органа Санкт-Петербурга, а в случае отсутствия этих сведений на официальном сайте соответствующего государственного органа Санкт-Петербурга - предоставляются средствам массовой информации для опубликования по их запросам.</w:t>
      </w:r>
      <w:proofErr w:type="gramEnd"/>
    </w:p>
    <w:p w:rsidR="00562467" w:rsidRDefault="00562467">
      <w:pPr>
        <w:pStyle w:val="ConsPlusNormal"/>
        <w:jc w:val="both"/>
      </w:pPr>
      <w:r>
        <w:t>(</w:t>
      </w:r>
      <w:proofErr w:type="gramStart"/>
      <w:r>
        <w:t>в</w:t>
      </w:r>
      <w:proofErr w:type="gramEnd"/>
      <w:r>
        <w:t xml:space="preserve"> ред. </w:t>
      </w:r>
      <w:hyperlink r:id="rId24" w:history="1">
        <w:r>
          <w:rPr>
            <w:color w:val="0000FF"/>
          </w:rPr>
          <w:t>Закона</w:t>
        </w:r>
      </w:hyperlink>
      <w:r>
        <w:t xml:space="preserve"> Санкт-Петербурга от 26.06.2012 N 326-56)</w:t>
      </w:r>
    </w:p>
    <w:p w:rsidR="00562467" w:rsidRDefault="00562467">
      <w:pPr>
        <w:pStyle w:val="ConsPlusNormal"/>
        <w:ind w:firstLine="540"/>
        <w:jc w:val="both"/>
      </w:pPr>
      <w:r>
        <w:t>2. Сведения о доходах, об имуществе и обязательствах имущественного характера, представляемые гражданином и гражданским служащим, относятся к информации ограниченного доступа. Сведения о доходах, об имуществе и обязательствах имущественного характера, представляемые гражданином и гражданским служащим,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62467" w:rsidRDefault="00562467">
      <w:pPr>
        <w:pStyle w:val="ConsPlusNormal"/>
        <w:jc w:val="both"/>
      </w:pPr>
      <w:r>
        <w:t>(</w:t>
      </w:r>
      <w:proofErr w:type="gramStart"/>
      <w:r>
        <w:t>п</w:t>
      </w:r>
      <w:proofErr w:type="gramEnd"/>
      <w:r>
        <w:t xml:space="preserve">. 2 в ред. </w:t>
      </w:r>
      <w:hyperlink r:id="rId25" w:history="1">
        <w:r>
          <w:rPr>
            <w:color w:val="0000FF"/>
          </w:rPr>
          <w:t>Закона</w:t>
        </w:r>
      </w:hyperlink>
      <w:r>
        <w:t xml:space="preserve"> Санкт-Петербурга от 26.06.2012 N 326-56)</w:t>
      </w:r>
    </w:p>
    <w:p w:rsidR="00562467" w:rsidRDefault="00562467">
      <w:pPr>
        <w:pStyle w:val="ConsPlusNormal"/>
        <w:ind w:firstLine="540"/>
        <w:jc w:val="both"/>
      </w:pPr>
      <w:r>
        <w:t>3. Сведения о доходах, об имуществе и обязательствах имущественного характера предоставляются руководителю государственного органа Санкт-Петербурга и другим должностным лицам государственного органа Санкт-Петербурга,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562467" w:rsidRDefault="00562467">
      <w:pPr>
        <w:pStyle w:val="ConsPlusNormal"/>
        <w:ind w:firstLine="540"/>
        <w:jc w:val="both"/>
      </w:pPr>
      <w:r>
        <w:t>4.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62467" w:rsidRDefault="00562467">
      <w:pPr>
        <w:pStyle w:val="ConsPlusNormal"/>
        <w:ind w:firstLine="540"/>
        <w:jc w:val="both"/>
      </w:pPr>
    </w:p>
    <w:p w:rsidR="00562467" w:rsidRDefault="00562467">
      <w:pPr>
        <w:pStyle w:val="ConsPlusNormal"/>
        <w:ind w:firstLine="540"/>
        <w:jc w:val="both"/>
      </w:pPr>
      <w:r>
        <w:t>Статья 7</w:t>
      </w:r>
    </w:p>
    <w:p w:rsidR="00562467" w:rsidRDefault="00562467">
      <w:pPr>
        <w:pStyle w:val="ConsPlusNormal"/>
        <w:ind w:firstLine="540"/>
        <w:jc w:val="both"/>
      </w:pPr>
      <w:r>
        <w:t xml:space="preserve">(в ред. </w:t>
      </w:r>
      <w:hyperlink r:id="rId26" w:history="1">
        <w:r>
          <w:rPr>
            <w:color w:val="0000FF"/>
          </w:rPr>
          <w:t>Закона</w:t>
        </w:r>
      </w:hyperlink>
      <w:r>
        <w:t xml:space="preserve"> Санкт-Петербурга от 26.06.2012 N 326-56)</w:t>
      </w:r>
    </w:p>
    <w:p w:rsidR="00562467" w:rsidRDefault="00562467">
      <w:pPr>
        <w:pStyle w:val="ConsPlusNormal"/>
        <w:ind w:firstLine="540"/>
        <w:jc w:val="both"/>
      </w:pPr>
    </w:p>
    <w:p w:rsidR="00562467" w:rsidRDefault="00562467">
      <w:pPr>
        <w:pStyle w:val="ConsPlusNormal"/>
        <w:ind w:firstLine="540"/>
        <w:jc w:val="both"/>
      </w:pPr>
      <w:r>
        <w:t>В случае непредставления либо представления заведомо недостоверных или неполных сведений о доходах, об имуществе и обязательствах имущественного характера гражданин и гражданский служащий несут ответственность в соответствии с законодательством Российской Федерации.</w:t>
      </w:r>
    </w:p>
    <w:p w:rsidR="00562467" w:rsidRDefault="00562467">
      <w:pPr>
        <w:pStyle w:val="ConsPlusNormal"/>
        <w:ind w:firstLine="540"/>
        <w:jc w:val="both"/>
      </w:pPr>
    </w:p>
    <w:p w:rsidR="00562467" w:rsidRDefault="00562467">
      <w:pPr>
        <w:pStyle w:val="ConsPlusNormal"/>
        <w:ind w:firstLine="540"/>
        <w:jc w:val="both"/>
      </w:pPr>
      <w:r>
        <w:t>Статья 8</w:t>
      </w:r>
    </w:p>
    <w:p w:rsidR="00562467" w:rsidRDefault="00562467">
      <w:pPr>
        <w:pStyle w:val="ConsPlusNormal"/>
        <w:ind w:firstLine="540"/>
        <w:jc w:val="both"/>
      </w:pPr>
    </w:p>
    <w:p w:rsidR="00562467" w:rsidRDefault="00562467">
      <w:pPr>
        <w:pStyle w:val="ConsPlusNormal"/>
        <w:ind w:firstLine="540"/>
        <w:jc w:val="both"/>
      </w:pPr>
      <w:r>
        <w:t>1. Настоящий Закон Санкт-Петербурга вступает в силу через 10 дней после дня его официального опубликования.</w:t>
      </w:r>
    </w:p>
    <w:p w:rsidR="00562467" w:rsidRDefault="00562467">
      <w:pPr>
        <w:pStyle w:val="ConsPlusNormal"/>
        <w:ind w:firstLine="540"/>
        <w:jc w:val="both"/>
      </w:pPr>
      <w:r>
        <w:t xml:space="preserve">2. </w:t>
      </w:r>
      <w:proofErr w:type="gramStart"/>
      <w:r>
        <w:t xml:space="preserve">Со дня вступления в силу настоящего Закона Санкт-Петербурга признать утратившим силу </w:t>
      </w:r>
      <w:hyperlink r:id="rId27" w:history="1">
        <w:r>
          <w:rPr>
            <w:color w:val="0000FF"/>
          </w:rPr>
          <w:t>Закон</w:t>
        </w:r>
      </w:hyperlink>
      <w:r>
        <w:t xml:space="preserve"> Санкт-Петербурга от 3 декабря 2008 года N 771-144 "О представлении сведений о полученных государственным гражданским служащим Санкт-Петербурга (гражданином Российской Федерации) доходах и принадлежащем ему на праве собственности имуществе, являющихся объектами налогообложения, об обязательствах имущественного характера государственного гражданского служащего Санкт-Петербурга (гражданина Российской Федерации)".</w:t>
      </w:r>
      <w:proofErr w:type="gramEnd"/>
    </w:p>
    <w:p w:rsidR="00562467" w:rsidRDefault="00562467">
      <w:pPr>
        <w:pStyle w:val="ConsPlusNormal"/>
        <w:ind w:firstLine="540"/>
        <w:jc w:val="both"/>
      </w:pPr>
      <w:r>
        <w:t>3. Сведения о доходах, расходах, об имуществе и обязательствах имущественного характера за 2012 год представляются до 1 июля 2013 года.</w:t>
      </w:r>
    </w:p>
    <w:p w:rsidR="00562467" w:rsidRDefault="00562467">
      <w:pPr>
        <w:pStyle w:val="ConsPlusNormal"/>
        <w:jc w:val="both"/>
      </w:pPr>
      <w:r>
        <w:t>(</w:t>
      </w:r>
      <w:proofErr w:type="gramStart"/>
      <w:r>
        <w:t>п</w:t>
      </w:r>
      <w:proofErr w:type="gramEnd"/>
      <w:r>
        <w:t xml:space="preserve">. 3 введен </w:t>
      </w:r>
      <w:hyperlink r:id="rId28" w:history="1">
        <w:r>
          <w:rPr>
            <w:color w:val="0000FF"/>
          </w:rPr>
          <w:t>Законом</w:t>
        </w:r>
      </w:hyperlink>
      <w:r>
        <w:t xml:space="preserve"> Санкт-Петербурга от 23.05.2013 N 311-54)</w:t>
      </w:r>
    </w:p>
    <w:p w:rsidR="00562467" w:rsidRDefault="00562467">
      <w:pPr>
        <w:pStyle w:val="ConsPlusNormal"/>
        <w:ind w:firstLine="540"/>
        <w:jc w:val="both"/>
      </w:pPr>
    </w:p>
    <w:p w:rsidR="00562467" w:rsidRDefault="00562467">
      <w:pPr>
        <w:pStyle w:val="ConsPlusNormal"/>
        <w:jc w:val="right"/>
      </w:pPr>
      <w:r>
        <w:t>Губернатор Санкт-Петербурга</w:t>
      </w:r>
    </w:p>
    <w:p w:rsidR="00562467" w:rsidRDefault="00562467">
      <w:pPr>
        <w:pStyle w:val="ConsPlusNormal"/>
        <w:jc w:val="right"/>
      </w:pPr>
      <w:proofErr w:type="spellStart"/>
      <w:r>
        <w:t>В.И.Матвиенко</w:t>
      </w:r>
      <w:proofErr w:type="spellEnd"/>
    </w:p>
    <w:p w:rsidR="00562467" w:rsidRDefault="00562467">
      <w:pPr>
        <w:pStyle w:val="ConsPlusNormal"/>
      </w:pPr>
      <w:r>
        <w:t>Санкт-Петербург</w:t>
      </w:r>
    </w:p>
    <w:p w:rsidR="00562467" w:rsidRDefault="00562467">
      <w:pPr>
        <w:pStyle w:val="ConsPlusNormal"/>
      </w:pPr>
      <w:r>
        <w:t>6 июля 2009 года</w:t>
      </w:r>
    </w:p>
    <w:p w:rsidR="00562467" w:rsidRDefault="00562467">
      <w:pPr>
        <w:pStyle w:val="ConsPlusNormal"/>
      </w:pPr>
      <w:r>
        <w:t>N 329-64</w:t>
      </w: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jc w:val="right"/>
      </w:pPr>
      <w:r>
        <w:t>ПРИЛОЖЕНИЕ 1</w:t>
      </w:r>
    </w:p>
    <w:p w:rsidR="00562467" w:rsidRDefault="00562467">
      <w:pPr>
        <w:pStyle w:val="ConsPlusNormal"/>
        <w:jc w:val="right"/>
      </w:pPr>
      <w:r>
        <w:t>к Закону Санкт-Петербурга</w:t>
      </w:r>
    </w:p>
    <w:p w:rsidR="00562467" w:rsidRDefault="00562467">
      <w:pPr>
        <w:pStyle w:val="ConsPlusNormal"/>
        <w:jc w:val="right"/>
      </w:pPr>
      <w:r>
        <w:t>"О представлении гражданами,</w:t>
      </w:r>
    </w:p>
    <w:p w:rsidR="00562467" w:rsidRDefault="00562467">
      <w:pPr>
        <w:pStyle w:val="ConsPlusNormal"/>
        <w:jc w:val="right"/>
      </w:pPr>
      <w:proofErr w:type="gramStart"/>
      <w:r>
        <w:t>претендующими</w:t>
      </w:r>
      <w:proofErr w:type="gramEnd"/>
      <w:r>
        <w:t xml:space="preserve"> на замещение должностей</w:t>
      </w:r>
    </w:p>
    <w:p w:rsidR="00562467" w:rsidRDefault="00562467">
      <w:pPr>
        <w:pStyle w:val="ConsPlusNormal"/>
        <w:jc w:val="right"/>
      </w:pPr>
      <w:r>
        <w:t>государственной гражданской службы</w:t>
      </w:r>
    </w:p>
    <w:p w:rsidR="00562467" w:rsidRDefault="00562467">
      <w:pPr>
        <w:pStyle w:val="ConsPlusNormal"/>
        <w:jc w:val="right"/>
      </w:pPr>
      <w:r>
        <w:t xml:space="preserve">Санкт-Петербурга, и </w:t>
      </w:r>
      <w:proofErr w:type="gramStart"/>
      <w:r>
        <w:t>государственными</w:t>
      </w:r>
      <w:proofErr w:type="gramEnd"/>
    </w:p>
    <w:p w:rsidR="00562467" w:rsidRDefault="00562467">
      <w:pPr>
        <w:pStyle w:val="ConsPlusNormal"/>
        <w:jc w:val="right"/>
      </w:pPr>
      <w:r>
        <w:t>гражданскими служащими Санкт-Петербурга</w:t>
      </w:r>
    </w:p>
    <w:p w:rsidR="00562467" w:rsidRDefault="00562467">
      <w:pPr>
        <w:pStyle w:val="ConsPlusNormal"/>
        <w:jc w:val="right"/>
      </w:pPr>
      <w:r>
        <w:t>сведений о доходах, об имуществе</w:t>
      </w:r>
    </w:p>
    <w:p w:rsidR="00562467" w:rsidRDefault="00562467">
      <w:pPr>
        <w:pStyle w:val="ConsPlusNormal"/>
        <w:jc w:val="right"/>
      </w:pPr>
      <w:r>
        <w:t xml:space="preserve">и </w:t>
      </w:r>
      <w:proofErr w:type="gramStart"/>
      <w:r>
        <w:t>обязательствах</w:t>
      </w:r>
      <w:proofErr w:type="gramEnd"/>
      <w:r>
        <w:t xml:space="preserve"> имущественного характера"</w:t>
      </w:r>
    </w:p>
    <w:p w:rsidR="00562467" w:rsidRDefault="00562467">
      <w:pPr>
        <w:pStyle w:val="ConsPlusNormal"/>
        <w:jc w:val="right"/>
      </w:pPr>
      <w:r>
        <w:t>от 24.06.2009 N 329-64</w:t>
      </w:r>
    </w:p>
    <w:p w:rsidR="00562467" w:rsidRDefault="00562467">
      <w:pPr>
        <w:pStyle w:val="ConsPlusNormal"/>
        <w:ind w:firstLine="540"/>
        <w:jc w:val="both"/>
      </w:pPr>
    </w:p>
    <w:p w:rsidR="00562467" w:rsidRDefault="00562467">
      <w:pPr>
        <w:pStyle w:val="ConsPlusTitle"/>
        <w:jc w:val="center"/>
      </w:pPr>
      <w:r>
        <w:t>СПРАВКА</w:t>
      </w:r>
    </w:p>
    <w:p w:rsidR="00562467" w:rsidRDefault="00562467">
      <w:pPr>
        <w:pStyle w:val="ConsPlusTitle"/>
        <w:jc w:val="center"/>
      </w:pPr>
      <w:r>
        <w:t xml:space="preserve">О ДОХОДАХ, ОБ ИМУЩЕСТВЕ И ОБЯЗАТЕЛЬСТВАХ </w:t>
      </w:r>
      <w:proofErr w:type="gramStart"/>
      <w:r>
        <w:t>ИМУЩЕСТВЕННОГО</w:t>
      </w:r>
      <w:proofErr w:type="gramEnd"/>
    </w:p>
    <w:p w:rsidR="00562467" w:rsidRDefault="00562467">
      <w:pPr>
        <w:pStyle w:val="ConsPlusTitle"/>
        <w:jc w:val="center"/>
      </w:pPr>
      <w:r>
        <w:t>ХАРАКТЕРА ГРАЖДАНИНА, ПРЕТЕНДУЮЩЕГО НА ЗАМЕЩЕНИЕ ДОЛЖНОСТИ</w:t>
      </w:r>
    </w:p>
    <w:p w:rsidR="00562467" w:rsidRDefault="00562467">
      <w:pPr>
        <w:pStyle w:val="ConsPlusTitle"/>
        <w:jc w:val="center"/>
      </w:pPr>
      <w:r>
        <w:t>ГОСУДАРСТВЕННОЙ ГРАЖДАНСКОЙ СЛУЖБЫ САНКТ-ПЕТЕРБУРГА</w:t>
      </w:r>
    </w:p>
    <w:p w:rsidR="00562467" w:rsidRDefault="00562467">
      <w:pPr>
        <w:pStyle w:val="ConsPlusNormal"/>
      </w:pPr>
    </w:p>
    <w:p w:rsidR="00562467" w:rsidRDefault="00562467">
      <w:pPr>
        <w:pStyle w:val="ConsPlusNormal"/>
        <w:jc w:val="center"/>
      </w:pPr>
      <w:proofErr w:type="gramStart"/>
      <w:r>
        <w:t>Исключена</w:t>
      </w:r>
      <w:proofErr w:type="gramEnd"/>
      <w:r>
        <w:t xml:space="preserve"> с 1 января 2015 года. - </w:t>
      </w:r>
      <w:hyperlink r:id="rId29" w:history="1">
        <w:r>
          <w:rPr>
            <w:color w:val="0000FF"/>
          </w:rPr>
          <w:t>Закон</w:t>
        </w:r>
      </w:hyperlink>
      <w:r>
        <w:t xml:space="preserve"> Санкт-Петербурга</w:t>
      </w:r>
    </w:p>
    <w:p w:rsidR="00562467" w:rsidRDefault="00562467">
      <w:pPr>
        <w:pStyle w:val="ConsPlusNormal"/>
        <w:jc w:val="center"/>
      </w:pPr>
      <w:r>
        <w:t>от 26.12.2014 N 683-129.</w:t>
      </w: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jc w:val="right"/>
      </w:pPr>
      <w:r>
        <w:t>ПРИЛОЖЕНИЕ 2</w:t>
      </w:r>
    </w:p>
    <w:p w:rsidR="00562467" w:rsidRDefault="00562467">
      <w:pPr>
        <w:pStyle w:val="ConsPlusNormal"/>
        <w:jc w:val="right"/>
      </w:pPr>
      <w:r>
        <w:t>к Закону Санкт-Петербурга</w:t>
      </w:r>
    </w:p>
    <w:p w:rsidR="00562467" w:rsidRDefault="00562467">
      <w:pPr>
        <w:pStyle w:val="ConsPlusNormal"/>
        <w:jc w:val="right"/>
      </w:pPr>
      <w:r>
        <w:t>"О представлении гражданами,</w:t>
      </w:r>
    </w:p>
    <w:p w:rsidR="00562467" w:rsidRDefault="00562467">
      <w:pPr>
        <w:pStyle w:val="ConsPlusNormal"/>
        <w:jc w:val="right"/>
      </w:pPr>
      <w:proofErr w:type="gramStart"/>
      <w:r>
        <w:t>претендующими</w:t>
      </w:r>
      <w:proofErr w:type="gramEnd"/>
      <w:r>
        <w:t xml:space="preserve"> на замещение должностей</w:t>
      </w:r>
    </w:p>
    <w:p w:rsidR="00562467" w:rsidRDefault="00562467">
      <w:pPr>
        <w:pStyle w:val="ConsPlusNormal"/>
        <w:jc w:val="right"/>
      </w:pPr>
      <w:r>
        <w:t>государственной гражданской службы</w:t>
      </w:r>
    </w:p>
    <w:p w:rsidR="00562467" w:rsidRDefault="00562467">
      <w:pPr>
        <w:pStyle w:val="ConsPlusNormal"/>
        <w:jc w:val="right"/>
      </w:pPr>
      <w:r>
        <w:t xml:space="preserve">Санкт-Петербурга, и </w:t>
      </w:r>
      <w:proofErr w:type="gramStart"/>
      <w:r>
        <w:t>государственными</w:t>
      </w:r>
      <w:proofErr w:type="gramEnd"/>
    </w:p>
    <w:p w:rsidR="00562467" w:rsidRDefault="00562467">
      <w:pPr>
        <w:pStyle w:val="ConsPlusNormal"/>
        <w:jc w:val="right"/>
      </w:pPr>
      <w:r>
        <w:t>гражданскими служащими Санкт-Петербурга</w:t>
      </w:r>
    </w:p>
    <w:p w:rsidR="00562467" w:rsidRDefault="00562467">
      <w:pPr>
        <w:pStyle w:val="ConsPlusNormal"/>
        <w:jc w:val="right"/>
      </w:pPr>
      <w:r>
        <w:t>сведений о доходах, об имуществе</w:t>
      </w:r>
    </w:p>
    <w:p w:rsidR="00562467" w:rsidRDefault="00562467">
      <w:pPr>
        <w:pStyle w:val="ConsPlusNormal"/>
        <w:jc w:val="right"/>
      </w:pPr>
      <w:r>
        <w:t xml:space="preserve">и </w:t>
      </w:r>
      <w:proofErr w:type="gramStart"/>
      <w:r>
        <w:t>обязательствах</w:t>
      </w:r>
      <w:proofErr w:type="gramEnd"/>
      <w:r>
        <w:t xml:space="preserve"> имущественного характера"</w:t>
      </w:r>
    </w:p>
    <w:p w:rsidR="00562467" w:rsidRDefault="00562467">
      <w:pPr>
        <w:pStyle w:val="ConsPlusNormal"/>
        <w:jc w:val="right"/>
      </w:pPr>
      <w:r>
        <w:t>от 24.06.2009 N 329-64</w:t>
      </w:r>
    </w:p>
    <w:p w:rsidR="00562467" w:rsidRDefault="00562467">
      <w:pPr>
        <w:pStyle w:val="ConsPlusNormal"/>
      </w:pPr>
    </w:p>
    <w:p w:rsidR="00562467" w:rsidRDefault="00562467">
      <w:pPr>
        <w:pStyle w:val="ConsPlusTitle"/>
        <w:jc w:val="center"/>
      </w:pPr>
      <w:r>
        <w:t>СПРАВКА</w:t>
      </w:r>
    </w:p>
    <w:p w:rsidR="00562467" w:rsidRDefault="00562467">
      <w:pPr>
        <w:pStyle w:val="ConsPlusTitle"/>
        <w:jc w:val="center"/>
      </w:pPr>
      <w:r>
        <w:t xml:space="preserve">О ДОХОДАХ, ОБ ИМУЩЕСТВЕ И ОБЯЗАТЕЛЬСТВАХ </w:t>
      </w:r>
      <w:proofErr w:type="gramStart"/>
      <w:r>
        <w:t>ИМУЩЕСТВЕННОГО</w:t>
      </w:r>
      <w:proofErr w:type="gramEnd"/>
    </w:p>
    <w:p w:rsidR="00562467" w:rsidRDefault="00562467">
      <w:pPr>
        <w:pStyle w:val="ConsPlusTitle"/>
        <w:jc w:val="center"/>
      </w:pPr>
      <w:r>
        <w:t>ХАРАКТЕРА СУПРУГИ (СУПРУГА) И НЕСОВЕРШЕННОЛЕТНИХ ДЕТЕЙ</w:t>
      </w:r>
    </w:p>
    <w:p w:rsidR="00562467" w:rsidRDefault="00562467">
      <w:pPr>
        <w:pStyle w:val="ConsPlusTitle"/>
        <w:jc w:val="center"/>
      </w:pPr>
      <w:r>
        <w:t>ГРАЖДАНИНА, ПРЕТЕНДУЮЩЕГО НА ЗАМЕЩЕНИЕ ДОЛЖНОСТИ</w:t>
      </w:r>
    </w:p>
    <w:p w:rsidR="00562467" w:rsidRDefault="00562467">
      <w:pPr>
        <w:pStyle w:val="ConsPlusTitle"/>
        <w:jc w:val="center"/>
      </w:pPr>
      <w:r>
        <w:t>ГОСУДАРСТВЕННОЙ ГРАЖДАНСКОЙ СЛУЖБЫ САНКТ-ПЕТЕРБУРГА</w:t>
      </w:r>
    </w:p>
    <w:p w:rsidR="00562467" w:rsidRDefault="00562467">
      <w:pPr>
        <w:pStyle w:val="ConsPlusNormal"/>
      </w:pPr>
    </w:p>
    <w:p w:rsidR="00562467" w:rsidRDefault="00562467">
      <w:pPr>
        <w:pStyle w:val="ConsPlusNormal"/>
        <w:jc w:val="center"/>
      </w:pPr>
      <w:proofErr w:type="gramStart"/>
      <w:r>
        <w:t>Исключена</w:t>
      </w:r>
      <w:proofErr w:type="gramEnd"/>
      <w:r>
        <w:t xml:space="preserve"> с 1 января 2015 года. - </w:t>
      </w:r>
      <w:hyperlink r:id="rId30" w:history="1">
        <w:r>
          <w:rPr>
            <w:color w:val="0000FF"/>
          </w:rPr>
          <w:t>Закон</w:t>
        </w:r>
      </w:hyperlink>
      <w:r>
        <w:t xml:space="preserve"> Санкт-Петербурга</w:t>
      </w:r>
    </w:p>
    <w:p w:rsidR="00562467" w:rsidRDefault="00562467">
      <w:pPr>
        <w:pStyle w:val="ConsPlusNormal"/>
        <w:jc w:val="center"/>
      </w:pPr>
      <w:r>
        <w:t>от 26.12.2014 N 683-129.</w:t>
      </w: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jc w:val="right"/>
      </w:pPr>
      <w:r>
        <w:t>ПРИЛОЖЕНИЕ 3</w:t>
      </w:r>
    </w:p>
    <w:p w:rsidR="00562467" w:rsidRDefault="00562467">
      <w:pPr>
        <w:pStyle w:val="ConsPlusNormal"/>
        <w:jc w:val="right"/>
      </w:pPr>
      <w:r>
        <w:t>к Закону Санкт-Петербурга</w:t>
      </w:r>
    </w:p>
    <w:p w:rsidR="00562467" w:rsidRDefault="00562467">
      <w:pPr>
        <w:pStyle w:val="ConsPlusNormal"/>
        <w:jc w:val="right"/>
      </w:pPr>
      <w:r>
        <w:t>"О представлении гражданами,</w:t>
      </w:r>
    </w:p>
    <w:p w:rsidR="00562467" w:rsidRDefault="00562467">
      <w:pPr>
        <w:pStyle w:val="ConsPlusNormal"/>
        <w:jc w:val="right"/>
      </w:pPr>
      <w:proofErr w:type="gramStart"/>
      <w:r>
        <w:t>претендующими</w:t>
      </w:r>
      <w:proofErr w:type="gramEnd"/>
      <w:r>
        <w:t xml:space="preserve"> на замещение должностей</w:t>
      </w:r>
    </w:p>
    <w:p w:rsidR="00562467" w:rsidRDefault="00562467">
      <w:pPr>
        <w:pStyle w:val="ConsPlusNormal"/>
        <w:jc w:val="right"/>
      </w:pPr>
      <w:r>
        <w:t>государственной гражданской службы</w:t>
      </w:r>
    </w:p>
    <w:p w:rsidR="00562467" w:rsidRDefault="00562467">
      <w:pPr>
        <w:pStyle w:val="ConsPlusNormal"/>
        <w:jc w:val="right"/>
      </w:pPr>
      <w:r>
        <w:t xml:space="preserve">Санкт-Петербурга, и </w:t>
      </w:r>
      <w:proofErr w:type="gramStart"/>
      <w:r>
        <w:t>государственными</w:t>
      </w:r>
      <w:proofErr w:type="gramEnd"/>
    </w:p>
    <w:p w:rsidR="00562467" w:rsidRDefault="00562467">
      <w:pPr>
        <w:pStyle w:val="ConsPlusNormal"/>
        <w:jc w:val="right"/>
      </w:pPr>
      <w:r>
        <w:t>гражданскими служащими Санкт-Петербурга</w:t>
      </w:r>
    </w:p>
    <w:p w:rsidR="00562467" w:rsidRDefault="00562467">
      <w:pPr>
        <w:pStyle w:val="ConsPlusNormal"/>
        <w:jc w:val="right"/>
      </w:pPr>
      <w:r>
        <w:t>сведений о доходах, об имуществе</w:t>
      </w:r>
    </w:p>
    <w:p w:rsidR="00562467" w:rsidRDefault="00562467">
      <w:pPr>
        <w:pStyle w:val="ConsPlusNormal"/>
        <w:jc w:val="right"/>
      </w:pPr>
      <w:r>
        <w:t xml:space="preserve">и </w:t>
      </w:r>
      <w:proofErr w:type="gramStart"/>
      <w:r>
        <w:t>обязательствах</w:t>
      </w:r>
      <w:proofErr w:type="gramEnd"/>
      <w:r>
        <w:t xml:space="preserve"> имущественного характера"</w:t>
      </w:r>
    </w:p>
    <w:p w:rsidR="00562467" w:rsidRDefault="00562467">
      <w:pPr>
        <w:pStyle w:val="ConsPlusNormal"/>
        <w:jc w:val="right"/>
      </w:pPr>
      <w:r>
        <w:t>от 24.06.2009 N 329-64</w:t>
      </w:r>
    </w:p>
    <w:p w:rsidR="00562467" w:rsidRDefault="00562467">
      <w:pPr>
        <w:pStyle w:val="ConsPlusNormal"/>
      </w:pPr>
    </w:p>
    <w:p w:rsidR="00562467" w:rsidRDefault="00562467">
      <w:pPr>
        <w:pStyle w:val="ConsPlusTitle"/>
        <w:jc w:val="center"/>
      </w:pPr>
      <w:r>
        <w:t>СПРАВКА</w:t>
      </w:r>
    </w:p>
    <w:p w:rsidR="00562467" w:rsidRDefault="00562467">
      <w:pPr>
        <w:pStyle w:val="ConsPlusTitle"/>
        <w:jc w:val="center"/>
      </w:pPr>
      <w:r>
        <w:t xml:space="preserve">О ДОХОДАХ, ОБ ИМУЩЕСТВЕ И ОБЯЗАТЕЛЬСТВАХ </w:t>
      </w:r>
      <w:proofErr w:type="gramStart"/>
      <w:r>
        <w:t>ИМУЩЕСТВЕННОГО</w:t>
      </w:r>
      <w:proofErr w:type="gramEnd"/>
    </w:p>
    <w:p w:rsidR="00562467" w:rsidRDefault="00562467">
      <w:pPr>
        <w:pStyle w:val="ConsPlusTitle"/>
        <w:jc w:val="center"/>
      </w:pPr>
      <w:r>
        <w:t>ХАРАКТЕРА ГОСУДАРСТВЕННОГО ГРАЖДАНСКОГО СЛУЖАЩЕГО</w:t>
      </w:r>
    </w:p>
    <w:p w:rsidR="00562467" w:rsidRDefault="00562467">
      <w:pPr>
        <w:pStyle w:val="ConsPlusTitle"/>
        <w:jc w:val="center"/>
      </w:pPr>
      <w:r>
        <w:t>САНКТ-ПЕТЕРБУРГА</w:t>
      </w:r>
    </w:p>
    <w:p w:rsidR="00562467" w:rsidRDefault="00562467">
      <w:pPr>
        <w:pStyle w:val="ConsPlusNormal"/>
      </w:pPr>
    </w:p>
    <w:p w:rsidR="00562467" w:rsidRDefault="00562467">
      <w:pPr>
        <w:pStyle w:val="ConsPlusNormal"/>
        <w:jc w:val="center"/>
      </w:pPr>
      <w:proofErr w:type="gramStart"/>
      <w:r>
        <w:t>Исключена</w:t>
      </w:r>
      <w:proofErr w:type="gramEnd"/>
      <w:r>
        <w:t xml:space="preserve"> с 1 января 2015 года. - </w:t>
      </w:r>
      <w:hyperlink r:id="rId31" w:history="1">
        <w:r>
          <w:rPr>
            <w:color w:val="0000FF"/>
          </w:rPr>
          <w:t>Закон</w:t>
        </w:r>
      </w:hyperlink>
      <w:r>
        <w:t xml:space="preserve"> Санкт-Петербурга</w:t>
      </w:r>
    </w:p>
    <w:p w:rsidR="00562467" w:rsidRDefault="00562467">
      <w:pPr>
        <w:pStyle w:val="ConsPlusNormal"/>
        <w:jc w:val="center"/>
      </w:pPr>
      <w:r>
        <w:t>от 26.12.2014 N 683-129.</w:t>
      </w: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jc w:val="right"/>
      </w:pPr>
      <w:r>
        <w:t>ПРИЛОЖЕНИЕ 4</w:t>
      </w:r>
    </w:p>
    <w:p w:rsidR="00562467" w:rsidRDefault="00562467">
      <w:pPr>
        <w:pStyle w:val="ConsPlusNormal"/>
        <w:jc w:val="right"/>
      </w:pPr>
      <w:r>
        <w:t>к Закону Санкт-Петербурга</w:t>
      </w:r>
    </w:p>
    <w:p w:rsidR="00562467" w:rsidRDefault="00562467">
      <w:pPr>
        <w:pStyle w:val="ConsPlusNormal"/>
        <w:jc w:val="right"/>
      </w:pPr>
      <w:r>
        <w:t>"О представлении гражданами,</w:t>
      </w:r>
    </w:p>
    <w:p w:rsidR="00562467" w:rsidRDefault="00562467">
      <w:pPr>
        <w:pStyle w:val="ConsPlusNormal"/>
        <w:jc w:val="right"/>
      </w:pPr>
      <w:proofErr w:type="gramStart"/>
      <w:r>
        <w:t>претендующими</w:t>
      </w:r>
      <w:proofErr w:type="gramEnd"/>
      <w:r>
        <w:t xml:space="preserve"> на замещение должностей</w:t>
      </w:r>
    </w:p>
    <w:p w:rsidR="00562467" w:rsidRDefault="00562467">
      <w:pPr>
        <w:pStyle w:val="ConsPlusNormal"/>
        <w:jc w:val="right"/>
      </w:pPr>
      <w:r>
        <w:t>государственной гражданской службы</w:t>
      </w:r>
    </w:p>
    <w:p w:rsidR="00562467" w:rsidRDefault="00562467">
      <w:pPr>
        <w:pStyle w:val="ConsPlusNormal"/>
        <w:jc w:val="right"/>
      </w:pPr>
      <w:r>
        <w:t xml:space="preserve">Санкт-Петербурга, и </w:t>
      </w:r>
      <w:proofErr w:type="gramStart"/>
      <w:r>
        <w:t>государственными</w:t>
      </w:r>
      <w:proofErr w:type="gramEnd"/>
    </w:p>
    <w:p w:rsidR="00562467" w:rsidRDefault="00562467">
      <w:pPr>
        <w:pStyle w:val="ConsPlusNormal"/>
        <w:jc w:val="right"/>
      </w:pPr>
      <w:r>
        <w:t>гражданскими служащими Санкт-Петербурга</w:t>
      </w:r>
    </w:p>
    <w:p w:rsidR="00562467" w:rsidRDefault="00562467">
      <w:pPr>
        <w:pStyle w:val="ConsPlusNormal"/>
        <w:jc w:val="right"/>
      </w:pPr>
      <w:r>
        <w:t>сведений о доходах, об имуществе</w:t>
      </w:r>
    </w:p>
    <w:p w:rsidR="00562467" w:rsidRDefault="00562467">
      <w:pPr>
        <w:pStyle w:val="ConsPlusNormal"/>
        <w:jc w:val="right"/>
      </w:pPr>
      <w:r>
        <w:t xml:space="preserve">и </w:t>
      </w:r>
      <w:proofErr w:type="gramStart"/>
      <w:r>
        <w:t>обязательствах</w:t>
      </w:r>
      <w:proofErr w:type="gramEnd"/>
      <w:r>
        <w:t xml:space="preserve"> имущественного характера"</w:t>
      </w:r>
    </w:p>
    <w:p w:rsidR="00562467" w:rsidRDefault="00562467">
      <w:pPr>
        <w:pStyle w:val="ConsPlusNormal"/>
        <w:jc w:val="right"/>
      </w:pPr>
      <w:r>
        <w:t>от 24.06.2009 N 329-64</w:t>
      </w:r>
    </w:p>
    <w:p w:rsidR="00562467" w:rsidRDefault="00562467">
      <w:pPr>
        <w:pStyle w:val="ConsPlusNormal"/>
        <w:jc w:val="right"/>
      </w:pPr>
    </w:p>
    <w:p w:rsidR="00562467" w:rsidRDefault="00562467">
      <w:pPr>
        <w:pStyle w:val="ConsPlusTitle"/>
        <w:jc w:val="center"/>
      </w:pPr>
      <w:r>
        <w:t>СПРАВКА</w:t>
      </w:r>
    </w:p>
    <w:p w:rsidR="00562467" w:rsidRDefault="00562467">
      <w:pPr>
        <w:pStyle w:val="ConsPlusTitle"/>
        <w:jc w:val="center"/>
      </w:pPr>
      <w:r>
        <w:t xml:space="preserve">О ДОХОДАХ, ОБ ИМУЩЕСТВЕ И ОБЯЗАТЕЛЬСТВАХ </w:t>
      </w:r>
      <w:proofErr w:type="gramStart"/>
      <w:r>
        <w:t>ИМУЩЕСТВЕННОГО</w:t>
      </w:r>
      <w:proofErr w:type="gramEnd"/>
    </w:p>
    <w:p w:rsidR="00562467" w:rsidRDefault="00562467">
      <w:pPr>
        <w:pStyle w:val="ConsPlusTitle"/>
        <w:jc w:val="center"/>
      </w:pPr>
      <w:r>
        <w:t>ХАРАКТЕРА СУПРУГИ (СУПРУГА) И НЕСОВЕРШЕННОЛЕТНИХ ДЕТЕЙ</w:t>
      </w:r>
    </w:p>
    <w:p w:rsidR="00562467" w:rsidRDefault="00562467">
      <w:pPr>
        <w:pStyle w:val="ConsPlusTitle"/>
        <w:jc w:val="center"/>
      </w:pPr>
      <w:r>
        <w:t>ГОСУДАРСТВЕННОГО ГРАЖДАНСКОГО СЛУЖАЩЕГО</w:t>
      </w:r>
    </w:p>
    <w:p w:rsidR="00562467" w:rsidRDefault="00562467">
      <w:pPr>
        <w:pStyle w:val="ConsPlusTitle"/>
        <w:jc w:val="center"/>
      </w:pPr>
      <w:r>
        <w:t>САНКТ-ПЕТЕРБУРГА</w:t>
      </w:r>
    </w:p>
    <w:p w:rsidR="00562467" w:rsidRDefault="00562467">
      <w:pPr>
        <w:pStyle w:val="ConsPlusNormal"/>
      </w:pPr>
    </w:p>
    <w:p w:rsidR="00562467" w:rsidRDefault="00562467">
      <w:pPr>
        <w:pStyle w:val="ConsPlusNormal"/>
        <w:jc w:val="center"/>
      </w:pPr>
      <w:proofErr w:type="gramStart"/>
      <w:r>
        <w:t>Исключена</w:t>
      </w:r>
      <w:proofErr w:type="gramEnd"/>
      <w:r>
        <w:t xml:space="preserve"> с 1 января 2015 года. - </w:t>
      </w:r>
      <w:hyperlink r:id="rId32" w:history="1">
        <w:r>
          <w:rPr>
            <w:color w:val="0000FF"/>
          </w:rPr>
          <w:t>Закон</w:t>
        </w:r>
      </w:hyperlink>
      <w:r>
        <w:t xml:space="preserve"> Санкт-Петербурга</w:t>
      </w:r>
    </w:p>
    <w:p w:rsidR="00562467" w:rsidRDefault="00562467">
      <w:pPr>
        <w:pStyle w:val="ConsPlusNormal"/>
        <w:jc w:val="center"/>
      </w:pPr>
      <w:r>
        <w:t>от 26.12.2014 N 683-129.</w:t>
      </w:r>
    </w:p>
    <w:p w:rsidR="00562467" w:rsidRDefault="00562467">
      <w:pPr>
        <w:pStyle w:val="ConsPlusNormal"/>
        <w:ind w:firstLine="540"/>
        <w:jc w:val="both"/>
      </w:pPr>
    </w:p>
    <w:p w:rsidR="00562467" w:rsidRDefault="00562467">
      <w:pPr>
        <w:pStyle w:val="ConsPlusNormal"/>
        <w:ind w:firstLine="540"/>
        <w:jc w:val="both"/>
      </w:pPr>
    </w:p>
    <w:p w:rsidR="00562467" w:rsidRDefault="00562467">
      <w:pPr>
        <w:pStyle w:val="ConsPlusNormal"/>
        <w:pBdr>
          <w:top w:val="single" w:sz="6" w:space="0" w:color="auto"/>
        </w:pBdr>
        <w:spacing w:before="100" w:after="100"/>
        <w:jc w:val="both"/>
        <w:rPr>
          <w:sz w:val="2"/>
          <w:szCs w:val="2"/>
        </w:rPr>
      </w:pPr>
    </w:p>
    <w:p w:rsidR="00AB080B" w:rsidRDefault="00AB080B"/>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p w:rsidR="00415937" w:rsidRDefault="00415937">
      <w:r>
        <w:t>Закон 329-64</w:t>
      </w:r>
      <w:bookmarkStart w:id="7" w:name="_GoBack"/>
      <w:bookmarkEnd w:id="7"/>
    </w:p>
    <w:sectPr w:rsidR="00415937" w:rsidSect="00AF7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67"/>
    <w:rsid w:val="00415937"/>
    <w:rsid w:val="00562467"/>
    <w:rsid w:val="00AB0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4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2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24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D7E82899E861577946C4C581E574BE3362756753D9B61876EF3033A5E210C248B610D4D6025BAq874J" TargetMode="External"/><Relationship Id="rId13" Type="http://schemas.openxmlformats.org/officeDocument/2006/relationships/hyperlink" Target="consultantplus://offline/ref=79BD7E82899E86157794735D4D1E574BE3352650763C9B61876EF3033Aq57EJ" TargetMode="External"/><Relationship Id="rId18" Type="http://schemas.openxmlformats.org/officeDocument/2006/relationships/hyperlink" Target="consultantplus://offline/ref=79BD7E82899E861577946C4C581E574BE3362557763D9B61876EF3033A5E210C248B610D4D6025BAq87AJ" TargetMode="External"/><Relationship Id="rId26" Type="http://schemas.openxmlformats.org/officeDocument/2006/relationships/hyperlink" Target="consultantplus://offline/ref=79BD7E82899E861577946C4C581E574BE331265477329B61876EF3033A5E210C248B610D4D6025BBq875J" TargetMode="External"/><Relationship Id="rId3" Type="http://schemas.openxmlformats.org/officeDocument/2006/relationships/settings" Target="settings.xml"/><Relationship Id="rId21" Type="http://schemas.openxmlformats.org/officeDocument/2006/relationships/hyperlink" Target="consultantplus://offline/ref=79BD7E82899E861577946C4C581E574BE3362557763D9B61876EF3033A5E210C248B610D4D6025BBq873J" TargetMode="External"/><Relationship Id="rId34" Type="http://schemas.openxmlformats.org/officeDocument/2006/relationships/theme" Target="theme/theme1.xml"/><Relationship Id="rId7" Type="http://schemas.openxmlformats.org/officeDocument/2006/relationships/hyperlink" Target="consultantplus://offline/ref=79BD7E82899E861577946C4C581E574BE336255078359B61876EF3033A5E210C248B610D4D6025B8q87BJ" TargetMode="External"/><Relationship Id="rId12" Type="http://schemas.openxmlformats.org/officeDocument/2006/relationships/hyperlink" Target="consultantplus://offline/ref=79BD7E82899E86157794735D4D1E574BE33B2155713D9B61876EF3033A5E210C248B610D4D6025BBq877J" TargetMode="External"/><Relationship Id="rId17" Type="http://schemas.openxmlformats.org/officeDocument/2006/relationships/hyperlink" Target="consultantplus://offline/ref=79BD7E82899E861577946C4C581E574BE3362557763D9B61876EF3033A5E210C248B610D4D6025BAq87AJ" TargetMode="External"/><Relationship Id="rId25" Type="http://schemas.openxmlformats.org/officeDocument/2006/relationships/hyperlink" Target="consultantplus://offline/ref=79BD7E82899E861577946C4C581E574BE331265477329B61876EF3033A5E210C248B610D4D6025BBq877J"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9BD7E82899E861577946C4C581E574BE3362557763D9B61876EF3033A5E210C248B610D4D6025BAq87BJ" TargetMode="External"/><Relationship Id="rId20" Type="http://schemas.openxmlformats.org/officeDocument/2006/relationships/hyperlink" Target="consultantplus://offline/ref=79BD7E82899E861577946C4C581E574BE3362756753D9B61876EF3033A5E210C248B610D4D6025BAq87AJ" TargetMode="External"/><Relationship Id="rId29" Type="http://schemas.openxmlformats.org/officeDocument/2006/relationships/hyperlink" Target="consultantplus://offline/ref=79BD7E82899E861577946C4C581E574BE3362756753D9B61876EF3033A5E210C248B610D4D6025BBq870J" TargetMode="External"/><Relationship Id="rId1" Type="http://schemas.openxmlformats.org/officeDocument/2006/relationships/styles" Target="styles.xml"/><Relationship Id="rId6" Type="http://schemas.openxmlformats.org/officeDocument/2006/relationships/hyperlink" Target="consultantplus://offline/ref=79BD7E82899E861577946C4C581E574BE331265477329B61876EF3033A5E210C248B610D4D6025BAq874J" TargetMode="External"/><Relationship Id="rId11" Type="http://schemas.openxmlformats.org/officeDocument/2006/relationships/hyperlink" Target="consultantplus://offline/ref=79BD7E82899E86157794735D4D1E574BE33A2353743C9B61876EF3033A5E210C248B610D4D602DB8q871J" TargetMode="External"/><Relationship Id="rId24" Type="http://schemas.openxmlformats.org/officeDocument/2006/relationships/hyperlink" Target="consultantplus://offline/ref=79BD7E82899E861577946C4C581E574BE331265477329B61876EF3033A5E210C248B610D4D6025BBq870J" TargetMode="External"/><Relationship Id="rId32" Type="http://schemas.openxmlformats.org/officeDocument/2006/relationships/hyperlink" Target="consultantplus://offline/ref=79BD7E82899E861577946C4C581E574BE3362756753D9B61876EF3033A5E210C248B610D4D6025BBq87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9BD7E82899E861577946C4C581E574BE3362756753D9B61876EF3033A5E210C248B610D4D6025BAq87BJ" TargetMode="External"/><Relationship Id="rId23" Type="http://schemas.openxmlformats.org/officeDocument/2006/relationships/hyperlink" Target="consultantplus://offline/ref=79BD7E82899E861577946C4C581E574BE331265477329B61876EF3033A5E210C248B610D4D6025BBq873J" TargetMode="External"/><Relationship Id="rId28" Type="http://schemas.openxmlformats.org/officeDocument/2006/relationships/hyperlink" Target="consultantplus://offline/ref=79BD7E82899E861577946C4C581E574BE336255078359B61876EF3033A5E210C248B610D4D6025B8q87BJ" TargetMode="External"/><Relationship Id="rId10" Type="http://schemas.openxmlformats.org/officeDocument/2006/relationships/hyperlink" Target="consultantplus://offline/ref=79BD7E82899E86157794735D4D1E574BE33B2B5372329B61876EF3033A5E210C248B610D4D6025BDq87AJ" TargetMode="External"/><Relationship Id="rId19" Type="http://schemas.openxmlformats.org/officeDocument/2006/relationships/hyperlink" Target="consultantplus://offline/ref=79BD7E82899E86157794735D4D1E574BE3352650763C9B61876EF3033A5E210C248B610D4D6025BEq876J" TargetMode="External"/><Relationship Id="rId31" Type="http://schemas.openxmlformats.org/officeDocument/2006/relationships/hyperlink" Target="consultantplus://offline/ref=79BD7E82899E861577946C4C581E574BE3362756753D9B61876EF3033A5E210C248B610D4D6025BBq870J" TargetMode="External"/><Relationship Id="rId4" Type="http://schemas.openxmlformats.org/officeDocument/2006/relationships/webSettings" Target="webSettings.xml"/><Relationship Id="rId9" Type="http://schemas.openxmlformats.org/officeDocument/2006/relationships/hyperlink" Target="consultantplus://offline/ref=79BD7E82899E861577946C4C581E574BE3362557763D9B61876EF3033A5E210C248B610D4D6025BAq874J" TargetMode="External"/><Relationship Id="rId14" Type="http://schemas.openxmlformats.org/officeDocument/2006/relationships/hyperlink" Target="consultantplus://offline/ref=79BD7E82899E861577946C4C581E574BE335255574379B61876EF3033A5E210C248B610D4D6025BDq87BJ" TargetMode="External"/><Relationship Id="rId22" Type="http://schemas.openxmlformats.org/officeDocument/2006/relationships/hyperlink" Target="consultantplus://offline/ref=79BD7E82899E861577946C4C581E574BE3362756753D9B61876EF3033A5E210C248B610D4D6025BBq873J" TargetMode="External"/><Relationship Id="rId27" Type="http://schemas.openxmlformats.org/officeDocument/2006/relationships/hyperlink" Target="consultantplus://offline/ref=79BD7E82899E861577946C4C581E574BEA36215C743FC66B8F37FF01q37DJ" TargetMode="External"/><Relationship Id="rId30" Type="http://schemas.openxmlformats.org/officeDocument/2006/relationships/hyperlink" Target="consultantplus://offline/ref=79BD7E82899E861577946C4C581E574BE3362756753D9B61876EF3033A5E210C248B610D4D6025BBq8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2767</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Двойнишникова Татьяна Федоровна</cp:lastModifiedBy>
  <cp:revision>2</cp:revision>
  <dcterms:created xsi:type="dcterms:W3CDTF">2016-02-11T10:00:00Z</dcterms:created>
  <dcterms:modified xsi:type="dcterms:W3CDTF">2016-02-11T10:00:00Z</dcterms:modified>
</cp:coreProperties>
</file>