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Калининского района:</w:t>
      </w:r>
    </w:p>
    <w:p w:rsidR="00F93746" w:rsidRPr="00F93746" w:rsidRDefault="00F93746" w:rsidP="00F93746">
      <w:pPr>
        <w:shd w:val="clear" w:color="auto" w:fill="D8E8F2"/>
        <w:spacing w:after="0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Адрес: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Санкт-Петербург, Гражданский пр., д.104, корп.1, литер</w:t>
      </w:r>
      <w:proofErr w:type="gramStart"/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А</w:t>
      </w:r>
      <w:proofErr w:type="gramEnd"/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Телефон: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576-08-01 (МФЦ) или 573-90-00 (Городской Центр телефонного обслуживания)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Часы работы: Понедельник-пятница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- с 9.00 до 19.00, без перерыва на обед. </w:t>
      </w: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Выдача талонов по направлению "Прием документов" осуществляется с 9.00 до 18.00, по направлению "Выдача результата услуги" - с 9.00 до 18.30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График личного приема граждан директором СПб ГКУ "МФЦ" (по предварительной записи по телефону573-90-70):</w:t>
      </w:r>
    </w:p>
    <w:p w:rsidR="00F93746" w:rsidRPr="00F93746" w:rsidRDefault="00F93746" w:rsidP="00F93746">
      <w:pPr>
        <w:numPr>
          <w:ilvl w:val="0"/>
          <w:numId w:val="1"/>
        </w:numPr>
        <w:shd w:val="clear" w:color="auto" w:fill="D8E8F2"/>
        <w:spacing w:after="225" w:line="336" w:lineRule="atLeast"/>
        <w:ind w:left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Директор СПб ГКУ "МФЦ" Марков Константин Васильевич 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— ул. Красного Текстильщика, д. 10-12,4 этаж, </w:t>
      </w:r>
      <w:proofErr w:type="spellStart"/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каб</w:t>
      </w:r>
      <w:proofErr w:type="spellEnd"/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 485. Вход с </w:t>
      </w:r>
      <w:proofErr w:type="spellStart"/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Синопской</w:t>
      </w:r>
      <w:proofErr w:type="spellEnd"/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набережной! Среда с 11.00 до 13.00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График личного приема граждан начальником МФЦ Калининского района</w:t>
      </w:r>
    </w:p>
    <w:p w:rsidR="00F93746" w:rsidRPr="00F93746" w:rsidRDefault="00F93746" w:rsidP="00F93746">
      <w:pPr>
        <w:numPr>
          <w:ilvl w:val="0"/>
          <w:numId w:val="2"/>
        </w:numPr>
        <w:shd w:val="clear" w:color="auto" w:fill="D8E8F2"/>
        <w:spacing w:after="225" w:line="336" w:lineRule="atLeast"/>
        <w:ind w:left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Шишкина Ольга Леонидовна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Гражданский пр., д. 104, корп.1, лит. А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Среда с 14.00 до 18.00</w:t>
      </w:r>
    </w:p>
    <w:p w:rsidR="00016395" w:rsidRDefault="00F93746" w:rsidP="00F93746"/>
    <w:p w:rsidR="00F93746" w:rsidRDefault="00F93746" w:rsidP="00F93746"/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Сектор многофункционального центра предоставления государственных и муниципальных услуг Калининского района: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Адрес: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Санкт-Петербург, Кондратьевский пр., д.22, литер</w:t>
      </w:r>
      <w:proofErr w:type="gramStart"/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А</w:t>
      </w:r>
      <w:proofErr w:type="gramEnd"/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Телефон: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573-96-95 (МФЦ) или 573-90-00 (Городской Центр телефонного обслуживания)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Часы работы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- Ежедневно - с 9.00 до 21.00, без перерыва на обед. </w:t>
      </w: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Выдача талонов по направлению "Прием документов" осуществляется с 9.00 до 20.00, по направлению "Выдача результата услуги" - с 9.00 до 20.30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График личного приема граждан начальником сектора МФЦ Калининского района</w:t>
      </w:r>
    </w:p>
    <w:p w:rsidR="00F93746" w:rsidRPr="00F93746" w:rsidRDefault="00F93746" w:rsidP="00F93746">
      <w:pPr>
        <w:numPr>
          <w:ilvl w:val="0"/>
          <w:numId w:val="3"/>
        </w:numPr>
        <w:shd w:val="clear" w:color="auto" w:fill="D8E8F2"/>
        <w:spacing w:after="225" w:line="336" w:lineRule="atLeast"/>
        <w:ind w:left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Раевская Юлия Валерьевна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Кондратьевский пр., д.22, лит. А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Среда с 14.00 до 18.00</w:t>
      </w:r>
    </w:p>
    <w:p w:rsidR="00F93746" w:rsidRDefault="00F93746" w:rsidP="00F93746"/>
    <w:p w:rsidR="00F93746" w:rsidRDefault="00F93746" w:rsidP="00F93746"/>
    <w:p w:rsidR="00F93746" w:rsidRDefault="00F93746" w:rsidP="00F93746"/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Сектор 2 многофункционального центра предоставления государственных услуг Калининского района: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Адрес: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Санкт-Петербург, ул. Веденеева, д.4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Телефон: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576-08-04 (МФЦ) или 573-90-00 (Городской Центр телефонного обслуживания)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Часы работы: Понедельник-пятница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- </w:t>
      </w: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с 9.00 до 21.00, без перерыва на обед.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Выдача талонов по направлению "Прием документов" осуществляется с 9.00 до 20.00, по направлению "Выдача результата услуги" - с 9.00 до 20.30.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 xml:space="preserve">Суббота с 9.00 до 17.00, без перерыва на </w:t>
      </w:r>
      <w:proofErr w:type="spellStart"/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обед</w:t>
      </w:r>
      <w:proofErr w:type="gramStart"/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.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</w:t>
      </w:r>
      <w:proofErr w:type="gramEnd"/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ыдача</w:t>
      </w:r>
      <w:proofErr w:type="spellEnd"/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талонов по направлению "Прием документов" осуществляется с 9.00 до 16.00, по направлению "Выдача результата услуги" с 9.00 до 16.30.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График личного приема граждан начальником сектора МФЦ Калининского района</w:t>
      </w:r>
    </w:p>
    <w:p w:rsidR="00F93746" w:rsidRPr="00F93746" w:rsidRDefault="00F93746" w:rsidP="00F93746">
      <w:pPr>
        <w:numPr>
          <w:ilvl w:val="0"/>
          <w:numId w:val="4"/>
        </w:numPr>
        <w:shd w:val="clear" w:color="auto" w:fill="D8E8F2"/>
        <w:spacing w:after="225" w:line="336" w:lineRule="atLeast"/>
        <w:ind w:left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proofErr w:type="spellStart"/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Хромова</w:t>
      </w:r>
      <w:proofErr w:type="spellEnd"/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 xml:space="preserve"> Ирина Анатольевна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Веденеева ул., д.4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Среда с 14.00 до 18.00</w:t>
      </w:r>
    </w:p>
    <w:p w:rsidR="00F93746" w:rsidRDefault="00F93746" w:rsidP="00F93746"/>
    <w:p w:rsidR="00F93746" w:rsidRDefault="00F93746" w:rsidP="00F93746"/>
    <w:p w:rsidR="00F93746" w:rsidRDefault="00F93746" w:rsidP="00F93746"/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Сектор 3 многофункционального центра предоставления государственных услуг Калининского района: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Адрес: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Санкт-Петербург, ул. Ушинского, д.6, лит. А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Телефон: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573-90-00 (Городской Центр телефонного обслуживания)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lastRenderedPageBreak/>
        <w:t>Часы работы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- Ежедневно - с 9.00 до 21.00, без перерыва на обед. </w:t>
      </w: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Выдача талонов по направлению "Прием документов" осуществляется с 9.00 до 20.00, по направлению "Выдача результата услуги" - с 9.00 до 20.30</w:t>
      </w: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График личного приема граждан начальником сектора МФЦ Калининского района</w:t>
      </w:r>
    </w:p>
    <w:p w:rsidR="00F93746" w:rsidRPr="00F93746" w:rsidRDefault="00F93746" w:rsidP="00F93746">
      <w:pPr>
        <w:numPr>
          <w:ilvl w:val="0"/>
          <w:numId w:val="5"/>
        </w:numPr>
        <w:shd w:val="clear" w:color="auto" w:fill="D8E8F2"/>
        <w:spacing w:after="225" w:line="336" w:lineRule="atLeast"/>
        <w:ind w:left="0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b/>
          <w:bCs/>
          <w:color w:val="464646"/>
          <w:sz w:val="24"/>
          <w:szCs w:val="24"/>
          <w:lang w:eastAsia="ru-RU"/>
        </w:rPr>
        <w:t>Кузнецова Анна Сергеевна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ул. Ушинского ул., д.6, </w:t>
      </w:r>
      <w:proofErr w:type="gramStart"/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лит</w:t>
      </w:r>
      <w:proofErr w:type="gramEnd"/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 А</w:t>
      </w:r>
    </w:p>
    <w:p w:rsidR="00F93746" w:rsidRPr="00F93746" w:rsidRDefault="00F93746" w:rsidP="00F93746">
      <w:pPr>
        <w:shd w:val="clear" w:color="auto" w:fill="D8E8F2"/>
        <w:spacing w:after="288" w:line="336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F93746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Среда с 14.00 до 18.00</w:t>
      </w:r>
    </w:p>
    <w:p w:rsidR="00F93746" w:rsidRPr="00F93746" w:rsidRDefault="00F93746" w:rsidP="00F93746">
      <w:bookmarkStart w:id="0" w:name="_GoBack"/>
      <w:bookmarkEnd w:id="0"/>
    </w:p>
    <w:sectPr w:rsidR="00F93746" w:rsidRPr="00F9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DEB"/>
    <w:multiLevelType w:val="multilevel"/>
    <w:tmpl w:val="08EE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C50E7"/>
    <w:multiLevelType w:val="multilevel"/>
    <w:tmpl w:val="ED3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D3012"/>
    <w:multiLevelType w:val="multilevel"/>
    <w:tmpl w:val="CD4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F13CC"/>
    <w:multiLevelType w:val="multilevel"/>
    <w:tmpl w:val="617A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57555"/>
    <w:multiLevelType w:val="multilevel"/>
    <w:tmpl w:val="438C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B"/>
    <w:rsid w:val="00092985"/>
    <w:rsid w:val="001915F9"/>
    <w:rsid w:val="001B5C0B"/>
    <w:rsid w:val="00F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746"/>
    <w:rPr>
      <w:b/>
      <w:bCs/>
    </w:rPr>
  </w:style>
  <w:style w:type="character" w:customStyle="1" w:styleId="apple-converted-space">
    <w:name w:val="apple-converted-space"/>
    <w:basedOn w:val="a0"/>
    <w:rsid w:val="00F93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746"/>
    <w:rPr>
      <w:b/>
      <w:bCs/>
    </w:rPr>
  </w:style>
  <w:style w:type="character" w:customStyle="1" w:styleId="apple-converted-space">
    <w:name w:val="apple-converted-space"/>
    <w:basedOn w:val="a0"/>
    <w:rsid w:val="00F9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982">
          <w:marLeft w:val="0"/>
          <w:marRight w:val="0"/>
          <w:marTop w:val="0"/>
          <w:marBottom w:val="0"/>
          <w:divBdr>
            <w:top w:val="single" w:sz="6" w:space="0" w:color="C7C6C6"/>
            <w:left w:val="single" w:sz="6" w:space="0" w:color="C7C6C6"/>
            <w:bottom w:val="single" w:sz="6" w:space="0" w:color="C7C6C6"/>
            <w:right w:val="single" w:sz="6" w:space="0" w:color="C7C6C6"/>
          </w:divBdr>
          <w:divsChild>
            <w:div w:id="78993306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9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6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3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7C6C6"/>
                <w:bottom w:val="none" w:sz="0" w:space="0" w:color="auto"/>
                <w:right w:val="none" w:sz="0" w:space="0" w:color="auto"/>
              </w:divBdr>
            </w:div>
            <w:div w:id="1960139453">
              <w:marLeft w:val="0"/>
              <w:marRight w:val="0"/>
              <w:marTop w:val="3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8754">
          <w:marLeft w:val="0"/>
          <w:marRight w:val="0"/>
          <w:marTop w:val="0"/>
          <w:marBottom w:val="0"/>
          <w:divBdr>
            <w:top w:val="single" w:sz="6" w:space="0" w:color="C7C6C6"/>
            <w:left w:val="single" w:sz="6" w:space="0" w:color="C7C6C6"/>
            <w:bottom w:val="single" w:sz="6" w:space="0" w:color="C7C6C6"/>
            <w:right w:val="single" w:sz="6" w:space="0" w:color="C7C6C6"/>
          </w:divBdr>
          <w:divsChild>
            <w:div w:id="175658976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2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6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2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7C6C6"/>
                <w:bottom w:val="none" w:sz="0" w:space="0" w:color="auto"/>
                <w:right w:val="none" w:sz="0" w:space="0" w:color="auto"/>
              </w:divBdr>
            </w:div>
            <w:div w:id="1382362568">
              <w:marLeft w:val="0"/>
              <w:marRight w:val="0"/>
              <w:marTop w:val="3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1664">
          <w:marLeft w:val="0"/>
          <w:marRight w:val="0"/>
          <w:marTop w:val="0"/>
          <w:marBottom w:val="0"/>
          <w:divBdr>
            <w:top w:val="single" w:sz="6" w:space="0" w:color="C7C6C6"/>
            <w:left w:val="single" w:sz="6" w:space="0" w:color="C7C6C6"/>
            <w:bottom w:val="single" w:sz="6" w:space="0" w:color="C7C6C6"/>
            <w:right w:val="single" w:sz="6" w:space="0" w:color="C7C6C6"/>
          </w:divBdr>
          <w:divsChild>
            <w:div w:id="8287862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10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89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9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7C6C6"/>
                <w:bottom w:val="none" w:sz="0" w:space="0" w:color="auto"/>
                <w:right w:val="none" w:sz="0" w:space="0" w:color="auto"/>
              </w:divBdr>
            </w:div>
            <w:div w:id="2060741689">
              <w:marLeft w:val="0"/>
              <w:marRight w:val="0"/>
              <w:marTop w:val="3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672">
          <w:marLeft w:val="0"/>
          <w:marRight w:val="0"/>
          <w:marTop w:val="0"/>
          <w:marBottom w:val="0"/>
          <w:divBdr>
            <w:top w:val="single" w:sz="6" w:space="0" w:color="C7C6C6"/>
            <w:left w:val="single" w:sz="6" w:space="0" w:color="C7C6C6"/>
            <w:bottom w:val="single" w:sz="6" w:space="0" w:color="C7C6C6"/>
            <w:right w:val="single" w:sz="6" w:space="0" w:color="C7C6C6"/>
          </w:divBdr>
          <w:divsChild>
            <w:div w:id="71646562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2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81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88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7C6C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 Сергеевна</dc:creator>
  <cp:lastModifiedBy>Тарасова Алёна Сергеевна</cp:lastModifiedBy>
  <cp:revision>2</cp:revision>
  <dcterms:created xsi:type="dcterms:W3CDTF">2015-04-16T13:36:00Z</dcterms:created>
  <dcterms:modified xsi:type="dcterms:W3CDTF">2015-04-16T13:36:00Z</dcterms:modified>
</cp:coreProperties>
</file>