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AF1186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Pr="00C91179">
        <w:rPr>
          <w:rFonts w:ascii="Times New Roman" w:hAnsi="Times New Roman" w:cs="Times New Roman"/>
        </w:rPr>
        <w:t>земельных участков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682"/>
        <w:gridCol w:w="2697"/>
        <w:gridCol w:w="1311"/>
        <w:gridCol w:w="2811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C91179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C91179" w:rsidRPr="00445303" w:rsidRDefault="00C91179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C91179" w:rsidRPr="00C91179" w:rsidRDefault="00BE06EA" w:rsidP="009A737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Академическое, улица Вавиловых, участок 27</w:t>
            </w:r>
          </w:p>
        </w:tc>
        <w:tc>
          <w:tcPr>
            <w:tcW w:w="0" w:type="auto"/>
            <w:noWrap/>
            <w:vAlign w:val="center"/>
            <w:hideMark/>
          </w:tcPr>
          <w:p w:rsidR="00C91179" w:rsidRPr="00C91179" w:rsidRDefault="009A7376" w:rsidP="00BE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78:10:</w:t>
            </w:r>
            <w:r w:rsidR="00BE06EA">
              <w:rPr>
                <w:rFonts w:ascii="Times New Roman" w:hAnsi="Times New Roman" w:cs="Times New Roman"/>
                <w:sz w:val="20"/>
                <w:szCs w:val="20"/>
              </w:rPr>
              <w:t>0521601</w:t>
            </w: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06EA">
              <w:rPr>
                <w:rFonts w:ascii="Times New Roman" w:hAnsi="Times New Roman" w:cs="Times New Roman"/>
                <w:sz w:val="20"/>
                <w:szCs w:val="20"/>
              </w:rPr>
              <w:t>5803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  <w:tr w:rsidR="00C91179" w:rsidRPr="00445303" w:rsidTr="00B471D0">
        <w:trPr>
          <w:trHeight w:val="1255"/>
        </w:trPr>
        <w:tc>
          <w:tcPr>
            <w:tcW w:w="0" w:type="auto"/>
            <w:noWrap/>
          </w:tcPr>
          <w:p w:rsidR="00C91179" w:rsidRPr="00E84DF7" w:rsidRDefault="00E84DF7" w:rsidP="00C91179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C91179" w:rsidRPr="00C91179" w:rsidRDefault="00BE06EA" w:rsidP="00395C8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06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Академическое, улица Вавиловых, участок 33</w:t>
            </w:r>
          </w:p>
        </w:tc>
        <w:tc>
          <w:tcPr>
            <w:tcW w:w="0" w:type="auto"/>
            <w:noWrap/>
            <w:vAlign w:val="center"/>
          </w:tcPr>
          <w:p w:rsidR="0079398B" w:rsidRPr="00C91179" w:rsidRDefault="009A7376" w:rsidP="00BE06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78:10:</w:t>
            </w:r>
            <w:r w:rsidR="00BE06EA">
              <w:rPr>
                <w:rFonts w:ascii="Times New Roman" w:hAnsi="Times New Roman" w:cs="Times New Roman"/>
                <w:sz w:val="20"/>
                <w:szCs w:val="20"/>
              </w:rPr>
              <w:t>0521601</w:t>
            </w:r>
            <w:r w:rsidR="006A69B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06EA">
              <w:rPr>
                <w:rFonts w:ascii="Times New Roman" w:hAnsi="Times New Roman" w:cs="Times New Roman"/>
                <w:sz w:val="20"/>
                <w:szCs w:val="20"/>
              </w:rPr>
              <w:t>5808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C91179" w:rsidRPr="00445303" w:rsidRDefault="00C91179" w:rsidP="00395C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>Эксплуатация объект</w:t>
            </w:r>
            <w:r w:rsidR="00395C80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B471D0" w:rsidRPr="00B471D0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AF1186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2627" w:rsidRPr="00C91179" w:rsidRDefault="00112627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395C80" w:rsidRPr="00395C80">
        <w:rPr>
          <w:rFonts w:ascii="Times New Roman" w:hAnsi="Times New Roman" w:cs="Times New Roman"/>
          <w:color w:val="000000" w:themeColor="text1"/>
        </w:rPr>
        <w:t>Трансформаторная подстанция №2</w:t>
      </w:r>
      <w:r w:rsidR="006A69BD">
        <w:rPr>
          <w:rFonts w:ascii="Times New Roman" w:hAnsi="Times New Roman" w:cs="Times New Roman"/>
          <w:color w:val="000000" w:themeColor="text1"/>
        </w:rPr>
        <w:t>69</w:t>
      </w:r>
      <w:r w:rsidR="00BE06EA">
        <w:rPr>
          <w:rFonts w:ascii="Times New Roman" w:hAnsi="Times New Roman" w:cs="Times New Roman"/>
          <w:color w:val="000000" w:themeColor="text1"/>
        </w:rPr>
        <w:t xml:space="preserve">5 </w:t>
      </w:r>
      <w:r w:rsidR="00395C80" w:rsidRPr="00395C80">
        <w:rPr>
          <w:rFonts w:ascii="Times New Roman" w:hAnsi="Times New Roman" w:cs="Times New Roman"/>
          <w:color w:val="000000" w:themeColor="text1"/>
        </w:rPr>
        <w:t>(002</w:t>
      </w:r>
      <w:r w:rsidR="006A69BD">
        <w:rPr>
          <w:rFonts w:ascii="Times New Roman" w:hAnsi="Times New Roman" w:cs="Times New Roman"/>
          <w:color w:val="000000" w:themeColor="text1"/>
        </w:rPr>
        <w:t>69</w:t>
      </w:r>
      <w:r w:rsidR="00BE06EA">
        <w:rPr>
          <w:rFonts w:ascii="Times New Roman" w:hAnsi="Times New Roman" w:cs="Times New Roman"/>
          <w:color w:val="000000" w:themeColor="text1"/>
        </w:rPr>
        <w:t>5</w:t>
      </w:r>
      <w:r w:rsidR="00395C80" w:rsidRPr="00395C80">
        <w:rPr>
          <w:rFonts w:ascii="Times New Roman" w:hAnsi="Times New Roman" w:cs="Times New Roman"/>
          <w:color w:val="000000" w:themeColor="text1"/>
        </w:rPr>
        <w:t>)</w:t>
      </w:r>
      <w:r w:rsidR="00395C80">
        <w:rPr>
          <w:rFonts w:ascii="Times New Roman" w:hAnsi="Times New Roman" w:cs="Times New Roman"/>
          <w:color w:val="000000" w:themeColor="text1"/>
        </w:rPr>
        <w:t>, по адресу</w:t>
      </w:r>
      <w:r w:rsidR="00443CF7"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="00BE06EA" w:rsidRPr="00BE06EA">
        <w:rPr>
          <w:rFonts w:ascii="Times New Roman" w:hAnsi="Times New Roman" w:cs="Times New Roman"/>
          <w:color w:val="000000" w:themeColor="text1"/>
        </w:rPr>
        <w:t>г.Санкт-Петербург, улица Вавиловых, дом 8, корпус 1, литера Б</w:t>
      </w:r>
      <w:r w:rsidR="00395C80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616B2C" w:rsidRPr="00616B2C">
        <w:rPr>
          <w:rFonts w:ascii="Times New Roman" w:hAnsi="Times New Roman" w:cs="Times New Roman"/>
          <w:color w:val="000000" w:themeColor="text1"/>
        </w:rPr>
        <w:t>78:10:</w:t>
      </w:r>
      <w:r w:rsidR="00BE06EA">
        <w:rPr>
          <w:rFonts w:ascii="Times New Roman" w:hAnsi="Times New Roman" w:cs="Times New Roman"/>
          <w:color w:val="000000" w:themeColor="text1"/>
        </w:rPr>
        <w:t>0521601</w:t>
      </w:r>
      <w:r w:rsidR="00616B2C" w:rsidRPr="00616B2C">
        <w:rPr>
          <w:rFonts w:ascii="Times New Roman" w:hAnsi="Times New Roman" w:cs="Times New Roman"/>
          <w:color w:val="000000" w:themeColor="text1"/>
        </w:rPr>
        <w:t>:</w:t>
      </w:r>
      <w:r w:rsidR="00BE06EA">
        <w:rPr>
          <w:rFonts w:ascii="Times New Roman" w:hAnsi="Times New Roman" w:cs="Times New Roman"/>
          <w:color w:val="000000" w:themeColor="text1"/>
        </w:rPr>
        <w:t>3024</w:t>
      </w:r>
      <w:r w:rsidR="00395C80">
        <w:rPr>
          <w:rFonts w:ascii="Times New Roman" w:hAnsi="Times New Roman" w:cs="Times New Roman"/>
          <w:color w:val="000000" w:themeColor="text1"/>
        </w:rPr>
        <w:t xml:space="preserve">, </w:t>
      </w:r>
      <w:r w:rsidR="00C91179">
        <w:rPr>
          <w:rFonts w:ascii="Times New Roman" w:hAnsi="Times New Roman" w:cs="Times New Roman"/>
          <w:color w:val="000000" w:themeColor="text1"/>
        </w:rPr>
        <w:t>являющ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C91179">
        <w:rPr>
          <w:rFonts w:ascii="Times New Roman" w:hAnsi="Times New Roman" w:cs="Times New Roman"/>
          <w:color w:val="000000" w:themeColor="text1"/>
        </w:rPr>
        <w:t>ся объект</w:t>
      </w:r>
      <w:r w:rsidR="00395C80">
        <w:rPr>
          <w:rFonts w:ascii="Times New Roman" w:hAnsi="Times New Roman" w:cs="Times New Roman"/>
          <w:color w:val="000000" w:themeColor="text1"/>
        </w:rPr>
        <w:t>ом</w:t>
      </w:r>
      <w:r w:rsidR="00C91179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395C80">
        <w:rPr>
          <w:rFonts w:ascii="Times New Roman" w:hAnsi="Times New Roman" w:cs="Times New Roman"/>
          <w:color w:val="000000" w:themeColor="text1"/>
        </w:rPr>
        <w:t>,</w:t>
      </w:r>
      <w:r w:rsidR="00395C80" w:rsidRPr="00395C80"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>находящегося в собственности ПАО «</w:t>
      </w:r>
      <w:proofErr w:type="spellStart"/>
      <w:r w:rsidR="00395C80" w:rsidRPr="00395C80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95C80" w:rsidRPr="00395C80">
        <w:rPr>
          <w:rFonts w:ascii="Times New Roman" w:hAnsi="Times New Roman" w:cs="Times New Roman"/>
          <w:color w:val="000000" w:themeColor="text1"/>
        </w:rPr>
        <w:t xml:space="preserve"> Ленэнерго» (ИНН 7803002209, ОГРН 1027809170300), запись о государственной регистрации права собственности от </w:t>
      </w:r>
      <w:r w:rsidR="00AF1186" w:rsidRPr="00AF1186">
        <w:rPr>
          <w:rFonts w:ascii="Times New Roman" w:hAnsi="Times New Roman" w:cs="Times New Roman"/>
          <w:color w:val="000000" w:themeColor="text1"/>
        </w:rPr>
        <w:t>1</w:t>
      </w:r>
      <w:r w:rsidR="00BE06EA">
        <w:rPr>
          <w:rFonts w:ascii="Times New Roman" w:hAnsi="Times New Roman" w:cs="Times New Roman"/>
          <w:color w:val="000000" w:themeColor="text1"/>
        </w:rPr>
        <w:t>3</w:t>
      </w:r>
      <w:r w:rsidR="00AF1186" w:rsidRPr="00AF1186">
        <w:rPr>
          <w:rFonts w:ascii="Times New Roman" w:hAnsi="Times New Roman" w:cs="Times New Roman"/>
          <w:color w:val="000000" w:themeColor="text1"/>
        </w:rPr>
        <w:t>.05.2004</w:t>
      </w:r>
      <w:r w:rsidR="00395C80" w:rsidRPr="00395C80">
        <w:rPr>
          <w:rFonts w:ascii="Times New Roman" w:hAnsi="Times New Roman" w:cs="Times New Roman"/>
          <w:color w:val="000000" w:themeColor="text1"/>
        </w:rPr>
        <w:t xml:space="preserve"> № </w:t>
      </w:r>
      <w:r w:rsidR="006A69BD">
        <w:rPr>
          <w:rFonts w:ascii="Times New Roman" w:hAnsi="Times New Roman" w:cs="Times New Roman"/>
          <w:color w:val="000000" w:themeColor="text1"/>
        </w:rPr>
        <w:t>78-01-101/2004-1</w:t>
      </w:r>
      <w:r w:rsidR="00BE06EA">
        <w:rPr>
          <w:rFonts w:ascii="Times New Roman" w:hAnsi="Times New Roman" w:cs="Times New Roman"/>
          <w:color w:val="000000" w:themeColor="text1"/>
        </w:rPr>
        <w:t>76</w:t>
      </w:r>
      <w:r w:rsidR="006A69BD">
        <w:rPr>
          <w:rFonts w:ascii="Times New Roman" w:hAnsi="Times New Roman" w:cs="Times New Roman"/>
          <w:color w:val="000000" w:themeColor="text1"/>
        </w:rPr>
        <w:t>.1</w:t>
      </w:r>
      <w:r w:rsidR="00395C80" w:rsidRPr="00395C80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sectPr w:rsidR="00276FED" w:rsidRPr="00276FED" w:rsidSect="009A73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276FED"/>
    <w:rsid w:val="0028752E"/>
    <w:rsid w:val="003029E7"/>
    <w:rsid w:val="003652E4"/>
    <w:rsid w:val="00376C45"/>
    <w:rsid w:val="003857D5"/>
    <w:rsid w:val="00395C80"/>
    <w:rsid w:val="003C3ADA"/>
    <w:rsid w:val="003D6F4C"/>
    <w:rsid w:val="00417F53"/>
    <w:rsid w:val="004231A0"/>
    <w:rsid w:val="00437C50"/>
    <w:rsid w:val="00443CF7"/>
    <w:rsid w:val="00445303"/>
    <w:rsid w:val="004E3826"/>
    <w:rsid w:val="00524C61"/>
    <w:rsid w:val="0059015C"/>
    <w:rsid w:val="005E39CA"/>
    <w:rsid w:val="00616B2C"/>
    <w:rsid w:val="0065238D"/>
    <w:rsid w:val="006750D9"/>
    <w:rsid w:val="006A69BD"/>
    <w:rsid w:val="006C5E4A"/>
    <w:rsid w:val="00700047"/>
    <w:rsid w:val="00700CB7"/>
    <w:rsid w:val="0072327B"/>
    <w:rsid w:val="00776C48"/>
    <w:rsid w:val="0079398B"/>
    <w:rsid w:val="007A1CBA"/>
    <w:rsid w:val="007F2251"/>
    <w:rsid w:val="008659DC"/>
    <w:rsid w:val="0086677E"/>
    <w:rsid w:val="008F3E26"/>
    <w:rsid w:val="0098286D"/>
    <w:rsid w:val="009A7376"/>
    <w:rsid w:val="009E0F9E"/>
    <w:rsid w:val="00A807C2"/>
    <w:rsid w:val="00A84AF4"/>
    <w:rsid w:val="00AA4A79"/>
    <w:rsid w:val="00AF1186"/>
    <w:rsid w:val="00B471D0"/>
    <w:rsid w:val="00B63CC3"/>
    <w:rsid w:val="00B67970"/>
    <w:rsid w:val="00B752CB"/>
    <w:rsid w:val="00BA21F0"/>
    <w:rsid w:val="00BE0511"/>
    <w:rsid w:val="00BE06EA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A1EE3F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Воробьёва Елена Сергеевна</cp:lastModifiedBy>
  <cp:revision>17</cp:revision>
  <cp:lastPrinted>2022-06-14T14:49:00Z</cp:lastPrinted>
  <dcterms:created xsi:type="dcterms:W3CDTF">2021-12-27T11:07:00Z</dcterms:created>
  <dcterms:modified xsi:type="dcterms:W3CDTF">2025-03-27T08:12:00Z</dcterms:modified>
</cp:coreProperties>
</file>