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6035" w14:textId="580071EF" w:rsidR="00124BE7" w:rsidRPr="00537910" w:rsidRDefault="00124BE7" w:rsidP="00906788">
      <w:pPr>
        <w:pStyle w:val="Default"/>
        <w:ind w:firstLine="709"/>
        <w:jc w:val="both"/>
        <w:rPr>
          <w:b/>
          <w:bCs/>
          <w:iCs/>
        </w:rPr>
      </w:pPr>
      <w:r w:rsidRPr="00CB06B0">
        <w:rPr>
          <w:b/>
          <w:bCs/>
        </w:rPr>
        <w:t xml:space="preserve">Информационное сообщение о </w:t>
      </w:r>
      <w:r w:rsidRPr="00537910">
        <w:rPr>
          <w:b/>
          <w:bCs/>
        </w:rPr>
        <w:t xml:space="preserve">начале процедуры формирования </w:t>
      </w:r>
      <w:r w:rsidR="005D37DB">
        <w:rPr>
          <w:b/>
          <w:bCs/>
        </w:rPr>
        <w:t>О</w:t>
      </w:r>
      <w:r w:rsidRPr="00537910">
        <w:rPr>
          <w:b/>
          <w:bCs/>
        </w:rPr>
        <w:t xml:space="preserve">бщественного совета при </w:t>
      </w:r>
      <w:r w:rsidR="00906788">
        <w:rPr>
          <w:b/>
          <w:bCs/>
        </w:rPr>
        <w:t>М</w:t>
      </w:r>
      <w:r w:rsidR="00906788">
        <w:rPr>
          <w:b/>
        </w:rPr>
        <w:t>естной Администрации</w:t>
      </w:r>
      <w:r w:rsidR="00906788" w:rsidRPr="00DB264B">
        <w:rPr>
          <w:b/>
        </w:rPr>
        <w:t xml:space="preserve"> внутригородского муниципального образования города федерального значения Санкт-Петербурга</w:t>
      </w:r>
      <w:r w:rsidR="00906788">
        <w:rPr>
          <w:b/>
        </w:rPr>
        <w:t xml:space="preserve"> муниципальный округ Академическое</w:t>
      </w:r>
    </w:p>
    <w:p w14:paraId="4B8DE579" w14:textId="77777777" w:rsidR="008C7BB5" w:rsidRPr="002B2863" w:rsidRDefault="008C7BB5" w:rsidP="00DF63DF">
      <w:pPr>
        <w:pStyle w:val="Default"/>
        <w:ind w:firstLine="709"/>
        <w:jc w:val="both"/>
      </w:pPr>
    </w:p>
    <w:p w14:paraId="7051772A" w14:textId="7DEF879E" w:rsidR="00124BE7" w:rsidRPr="00537910" w:rsidRDefault="00124BE7" w:rsidP="00DF63DF">
      <w:pPr>
        <w:pStyle w:val="Default"/>
        <w:ind w:firstLine="709"/>
        <w:jc w:val="both"/>
      </w:pPr>
      <w:r>
        <w:t>В соответствии с</w:t>
      </w:r>
      <w:r w:rsidR="00537910">
        <w:t xml:space="preserve"> </w:t>
      </w:r>
      <w:r w:rsidR="00537910" w:rsidRPr="00537910">
        <w:t>распоряжение</w:t>
      </w:r>
      <w:r w:rsidR="00537910">
        <w:t>м</w:t>
      </w:r>
      <w:r w:rsidR="00537910" w:rsidRPr="00537910">
        <w:t xml:space="preserve"> </w:t>
      </w:r>
      <w:r w:rsidR="00906788" w:rsidRPr="00F30D22">
        <w:t>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  <w:r w:rsidR="00906788" w:rsidRPr="000231F7">
        <w:t xml:space="preserve"> </w:t>
      </w:r>
      <w:r w:rsidR="00A05C5B" w:rsidRPr="000231F7">
        <w:t xml:space="preserve">от </w:t>
      </w:r>
      <w:r w:rsidR="00906788">
        <w:t>05.11</w:t>
      </w:r>
      <w:r w:rsidR="00A05C5B" w:rsidRPr="000231F7">
        <w:t xml:space="preserve">.2025 № </w:t>
      </w:r>
      <w:r w:rsidR="00906788">
        <w:t>302-МА-ОД</w:t>
      </w:r>
      <w:r w:rsidR="00A05C5B" w:rsidRPr="00A05C5B">
        <w:t xml:space="preserve"> </w:t>
      </w:r>
      <w:r w:rsidR="00A05C5B">
        <w:t>«</w:t>
      </w:r>
      <w:r w:rsidR="00906788" w:rsidRPr="00F30D22">
        <w:t>О начале процедуры формирования Общественного совета при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  <w:r w:rsidR="00A05C5B">
        <w:t>»</w:t>
      </w:r>
      <w:r w:rsidR="00A05C5B" w:rsidRPr="00A05C5B">
        <w:t xml:space="preserve"> </w:t>
      </w:r>
      <w:r>
        <w:t xml:space="preserve">начата </w:t>
      </w:r>
      <w:r w:rsidRPr="007520E7">
        <w:t>процедур</w:t>
      </w:r>
      <w:r>
        <w:t>а</w:t>
      </w:r>
      <w:r w:rsidRPr="007520E7">
        <w:t xml:space="preserve"> формирования </w:t>
      </w:r>
      <w:r w:rsidR="005D37DB">
        <w:t>О</w:t>
      </w:r>
      <w:r w:rsidRPr="007520E7">
        <w:t>бщественного совета</w:t>
      </w:r>
      <w:r>
        <w:t xml:space="preserve"> </w:t>
      </w:r>
      <w:r w:rsidRPr="00537910">
        <w:t xml:space="preserve">при </w:t>
      </w:r>
      <w:r w:rsidR="00906788" w:rsidRPr="00F30D22">
        <w:t>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  <w:r w:rsidR="003822F5" w:rsidRPr="00F30D22">
        <w:br/>
      </w:r>
      <w:r w:rsidR="002D03DB" w:rsidRPr="00F30D22">
        <w:t>(далее – Общественный совет)</w:t>
      </w:r>
      <w:r w:rsidRPr="00537910">
        <w:t>.</w:t>
      </w:r>
    </w:p>
    <w:p w14:paraId="28091CCB" w14:textId="77777777" w:rsidR="00124BE7" w:rsidRDefault="00124BE7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14:paraId="22AD8CB1" w14:textId="7339E91C" w:rsidR="00C04E3E" w:rsidRDefault="00C04E3E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EC1025">
        <w:rPr>
          <w:b/>
          <w:bCs/>
          <w:sz w:val="24"/>
          <w:szCs w:val="24"/>
        </w:rPr>
        <w:t>Поряд</w:t>
      </w:r>
      <w:r w:rsidRPr="00124BE7">
        <w:rPr>
          <w:b/>
          <w:bCs/>
          <w:sz w:val="24"/>
          <w:szCs w:val="24"/>
        </w:rPr>
        <w:t xml:space="preserve">ок формирования </w:t>
      </w:r>
      <w:r w:rsidR="00906788" w:rsidRPr="00906788">
        <w:rPr>
          <w:b/>
          <w:bCs/>
          <w:sz w:val="24"/>
          <w:szCs w:val="24"/>
        </w:rPr>
        <w:t>Общественного совета при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</w:p>
    <w:p w14:paraId="4FC510C3" w14:textId="77777777" w:rsidR="005D37DB" w:rsidRPr="00124BE7" w:rsidRDefault="005D37DB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14:paraId="18CAD12D" w14:textId="2A2E3367" w:rsidR="00EC1025" w:rsidRDefault="00EC1025" w:rsidP="00906788">
      <w:pPr>
        <w:spacing w:after="0" w:line="240" w:lineRule="auto"/>
        <w:ind w:firstLine="567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Общее количество членов </w:t>
      </w:r>
      <w:r w:rsidR="005D37DB">
        <w:rPr>
          <w:sz w:val="24"/>
          <w:szCs w:val="24"/>
        </w:rPr>
        <w:t>О</w:t>
      </w:r>
      <w:r w:rsidRPr="00124BE7">
        <w:rPr>
          <w:sz w:val="24"/>
          <w:szCs w:val="24"/>
        </w:rPr>
        <w:t xml:space="preserve">бщественного совета установлено </w:t>
      </w:r>
      <w:r w:rsidR="00906788" w:rsidRPr="00906788">
        <w:rPr>
          <w:sz w:val="24"/>
          <w:szCs w:val="24"/>
        </w:rPr>
        <w:t>Положение</w:t>
      </w:r>
      <w:r w:rsidR="00906788" w:rsidRPr="00906788">
        <w:rPr>
          <w:sz w:val="24"/>
          <w:szCs w:val="24"/>
        </w:rPr>
        <w:t>м</w:t>
      </w:r>
      <w:r w:rsidR="00906788" w:rsidRPr="00906788">
        <w:rPr>
          <w:sz w:val="24"/>
          <w:szCs w:val="24"/>
        </w:rPr>
        <w:t xml:space="preserve"> об Общественном совете при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  <w:r w:rsidRPr="00124BE7">
        <w:rPr>
          <w:sz w:val="24"/>
          <w:szCs w:val="24"/>
        </w:rPr>
        <w:t>,</w:t>
      </w:r>
      <w:r w:rsidRPr="00124BE7">
        <w:rPr>
          <w:sz w:val="24"/>
          <w:szCs w:val="24"/>
        </w:rPr>
        <w:t xml:space="preserve"> утвержденным</w:t>
      </w:r>
      <w:r w:rsidR="00537910">
        <w:rPr>
          <w:sz w:val="24"/>
          <w:szCs w:val="24"/>
        </w:rPr>
        <w:t xml:space="preserve"> </w:t>
      </w:r>
      <w:r w:rsidR="00537910" w:rsidRPr="00537910">
        <w:rPr>
          <w:sz w:val="24"/>
          <w:szCs w:val="24"/>
        </w:rPr>
        <w:t xml:space="preserve">распоряжением </w:t>
      </w:r>
      <w:r w:rsidR="00906788" w:rsidRPr="00906788">
        <w:rPr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Академическое от 05.11.2025 № 30</w:t>
      </w:r>
      <w:r w:rsidR="00906788" w:rsidRPr="00906788">
        <w:rPr>
          <w:sz w:val="24"/>
          <w:szCs w:val="24"/>
        </w:rPr>
        <w:t>1</w:t>
      </w:r>
      <w:r w:rsidR="00906788" w:rsidRPr="00906788">
        <w:rPr>
          <w:sz w:val="24"/>
          <w:szCs w:val="24"/>
        </w:rPr>
        <w:t>-МА-ОД</w:t>
      </w:r>
      <w:r w:rsidR="00282071">
        <w:rPr>
          <w:sz w:val="24"/>
          <w:szCs w:val="24"/>
        </w:rPr>
        <w:t xml:space="preserve"> «</w:t>
      </w:r>
      <w:r w:rsidR="00906788" w:rsidRPr="00906788">
        <w:rPr>
          <w:sz w:val="24"/>
          <w:szCs w:val="24"/>
        </w:rPr>
        <w:t>Об утверждении Положения о порядке формирования Общественного совета при Местной Администрации внутригородского муниципального  образования города федерального значения Санкт-Петербурга муниципальный округ Академическое, Положения об Общественном совете при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Академическое, Специфические требования к кандидатам в члены Общественного совета при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 и предлагающим их общественным объединениям и иным негосударственным некоммерческим организациям</w:t>
      </w:r>
      <w:r w:rsidR="00282071">
        <w:rPr>
          <w:sz w:val="24"/>
          <w:szCs w:val="24"/>
        </w:rPr>
        <w:t>»</w:t>
      </w:r>
      <w:r w:rsidR="001A3D88">
        <w:rPr>
          <w:sz w:val="24"/>
          <w:szCs w:val="24"/>
        </w:rPr>
        <w:t xml:space="preserve">, </w:t>
      </w:r>
      <w:r w:rsidRPr="00124BE7">
        <w:rPr>
          <w:sz w:val="24"/>
          <w:szCs w:val="24"/>
        </w:rPr>
        <w:t xml:space="preserve">и составляет </w:t>
      </w:r>
      <w:r w:rsidR="00906788">
        <w:rPr>
          <w:sz w:val="24"/>
          <w:szCs w:val="24"/>
        </w:rPr>
        <w:t>6</w:t>
      </w:r>
      <w:r w:rsidRPr="00906788">
        <w:rPr>
          <w:sz w:val="24"/>
          <w:szCs w:val="24"/>
        </w:rPr>
        <w:t xml:space="preserve"> человек</w:t>
      </w:r>
      <w:r w:rsidRPr="00124BE7">
        <w:rPr>
          <w:sz w:val="24"/>
          <w:szCs w:val="24"/>
        </w:rPr>
        <w:t>.</w:t>
      </w:r>
    </w:p>
    <w:p w14:paraId="21B973DC" w14:textId="77777777" w:rsidR="008574BB" w:rsidRPr="00124BE7" w:rsidRDefault="008574BB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1C6CE5CC" w14:textId="78743203" w:rsidR="00E97ABC" w:rsidRDefault="00C04E3E" w:rsidP="00F30D22">
      <w:pPr>
        <w:spacing w:after="0" w:line="240" w:lineRule="auto"/>
        <w:ind w:firstLine="567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Формирование </w:t>
      </w:r>
      <w:r w:rsidR="008574BB">
        <w:rPr>
          <w:sz w:val="24"/>
          <w:szCs w:val="24"/>
        </w:rPr>
        <w:t>О</w:t>
      </w:r>
      <w:r w:rsidRPr="00124BE7">
        <w:rPr>
          <w:sz w:val="24"/>
          <w:szCs w:val="24"/>
        </w:rPr>
        <w:t xml:space="preserve">бщественного </w:t>
      </w:r>
      <w:r w:rsidRPr="00537910">
        <w:rPr>
          <w:sz w:val="24"/>
          <w:szCs w:val="24"/>
        </w:rPr>
        <w:t xml:space="preserve">совета осуществляется в </w:t>
      </w:r>
      <w:r w:rsidR="00E97ABC" w:rsidRPr="00537910">
        <w:rPr>
          <w:sz w:val="24"/>
          <w:szCs w:val="24"/>
        </w:rPr>
        <w:t>порядке</w:t>
      </w:r>
      <w:r w:rsidRPr="00124BE7">
        <w:rPr>
          <w:sz w:val="24"/>
          <w:szCs w:val="24"/>
        </w:rPr>
        <w:t xml:space="preserve">, </w:t>
      </w:r>
      <w:r w:rsidR="00EC1025" w:rsidRPr="00124BE7">
        <w:rPr>
          <w:sz w:val="24"/>
          <w:szCs w:val="24"/>
        </w:rPr>
        <w:t>определенном</w:t>
      </w:r>
      <w:r w:rsidR="00E97ABC" w:rsidRPr="00124BE7">
        <w:rPr>
          <w:sz w:val="24"/>
          <w:szCs w:val="24"/>
        </w:rPr>
        <w:t xml:space="preserve"> </w:t>
      </w:r>
      <w:r w:rsidR="00906788" w:rsidRPr="00CF6BDF">
        <w:rPr>
          <w:b/>
          <w:sz w:val="24"/>
          <w:szCs w:val="24"/>
        </w:rPr>
        <w:t>По</w:t>
      </w:r>
      <w:r w:rsidR="00906788">
        <w:rPr>
          <w:b/>
          <w:sz w:val="24"/>
          <w:szCs w:val="24"/>
        </w:rPr>
        <w:t>ложение</w:t>
      </w:r>
      <w:r w:rsidR="00F30D22">
        <w:rPr>
          <w:b/>
          <w:sz w:val="24"/>
          <w:szCs w:val="24"/>
        </w:rPr>
        <w:t>м</w:t>
      </w:r>
      <w:r w:rsidR="00906788">
        <w:rPr>
          <w:b/>
          <w:sz w:val="24"/>
          <w:szCs w:val="24"/>
        </w:rPr>
        <w:t xml:space="preserve"> о порядке формирования О</w:t>
      </w:r>
      <w:r w:rsidR="00906788" w:rsidRPr="00CF6BDF">
        <w:rPr>
          <w:b/>
          <w:sz w:val="24"/>
          <w:szCs w:val="24"/>
        </w:rPr>
        <w:t>бщественн</w:t>
      </w:r>
      <w:r w:rsidR="00906788">
        <w:rPr>
          <w:b/>
          <w:sz w:val="24"/>
          <w:szCs w:val="24"/>
        </w:rPr>
        <w:t xml:space="preserve">ого </w:t>
      </w:r>
      <w:r w:rsidR="00906788" w:rsidRPr="00CF6BDF">
        <w:rPr>
          <w:b/>
          <w:sz w:val="24"/>
          <w:szCs w:val="24"/>
        </w:rPr>
        <w:t>совет</w:t>
      </w:r>
      <w:r w:rsidR="00906788">
        <w:rPr>
          <w:b/>
          <w:sz w:val="24"/>
          <w:szCs w:val="24"/>
        </w:rPr>
        <w:t>а</w:t>
      </w:r>
      <w:r w:rsidR="00906788" w:rsidRPr="00CF6BDF">
        <w:rPr>
          <w:b/>
          <w:sz w:val="24"/>
          <w:szCs w:val="24"/>
        </w:rPr>
        <w:t xml:space="preserve"> </w:t>
      </w:r>
      <w:r w:rsidR="00906788">
        <w:rPr>
          <w:b/>
          <w:sz w:val="24"/>
          <w:szCs w:val="24"/>
        </w:rPr>
        <w:t>п</w:t>
      </w:r>
      <w:r w:rsidR="00906788" w:rsidRPr="001545EE">
        <w:rPr>
          <w:b/>
          <w:sz w:val="24"/>
          <w:szCs w:val="24"/>
        </w:rPr>
        <w:t xml:space="preserve">ри </w:t>
      </w:r>
      <w:r w:rsidR="00906788">
        <w:rPr>
          <w:b/>
          <w:sz w:val="24"/>
          <w:szCs w:val="24"/>
        </w:rPr>
        <w:t>Местной Администрации внутригородского муниципального  образования города федерального значения</w:t>
      </w:r>
      <w:r w:rsidR="00906788" w:rsidRPr="001545EE">
        <w:rPr>
          <w:b/>
          <w:sz w:val="24"/>
          <w:szCs w:val="24"/>
        </w:rPr>
        <w:t xml:space="preserve"> </w:t>
      </w:r>
      <w:r w:rsidR="00F30D22">
        <w:rPr>
          <w:b/>
          <w:sz w:val="24"/>
          <w:szCs w:val="24"/>
        </w:rPr>
        <w:t xml:space="preserve">                       </w:t>
      </w:r>
      <w:r w:rsidR="00906788" w:rsidRPr="001545EE">
        <w:rPr>
          <w:b/>
          <w:sz w:val="24"/>
          <w:szCs w:val="24"/>
        </w:rPr>
        <w:t>Санкт-Петербурга</w:t>
      </w:r>
      <w:r w:rsidR="00906788">
        <w:rPr>
          <w:b/>
          <w:sz w:val="24"/>
          <w:szCs w:val="24"/>
        </w:rPr>
        <w:t xml:space="preserve"> муниципальный округ Академическое</w:t>
      </w:r>
      <w:r w:rsidR="00E97ABC" w:rsidRPr="00124BE7">
        <w:rPr>
          <w:sz w:val="24"/>
          <w:szCs w:val="24"/>
        </w:rPr>
        <w:t xml:space="preserve">, утвержденным </w:t>
      </w:r>
      <w:r w:rsidR="00DB3732" w:rsidRPr="00DB3732">
        <w:rPr>
          <w:sz w:val="24"/>
          <w:szCs w:val="24"/>
        </w:rPr>
        <w:t xml:space="preserve">распоряжением </w:t>
      </w:r>
      <w:r w:rsidR="00906788" w:rsidRPr="00906788">
        <w:rPr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Академическое от 05.11.2025 № 301-МА-ОД</w:t>
      </w:r>
      <w:r w:rsidR="00906788">
        <w:rPr>
          <w:sz w:val="24"/>
          <w:szCs w:val="24"/>
        </w:rPr>
        <w:t xml:space="preserve"> «</w:t>
      </w:r>
      <w:r w:rsidR="00906788" w:rsidRPr="00906788">
        <w:rPr>
          <w:sz w:val="24"/>
          <w:szCs w:val="24"/>
        </w:rPr>
        <w:t>Об утверждении Положения о порядке формирования Общественного совета при Местной Администрации внутригородского муниципального  образования города федерального значения Санкт-Петербурга муниципальный округ Академическое, Положения об Общественном совете при Местной Администрации внутригородского муниципального образования город</w:t>
      </w:r>
      <w:r w:rsidR="00906788">
        <w:rPr>
          <w:sz w:val="24"/>
          <w:szCs w:val="24"/>
        </w:rPr>
        <w:t xml:space="preserve">а федерального значения </w:t>
      </w:r>
      <w:r w:rsidR="00906788" w:rsidRPr="00906788">
        <w:rPr>
          <w:sz w:val="24"/>
          <w:szCs w:val="24"/>
        </w:rPr>
        <w:t xml:space="preserve">Санкт-Петербурга муниципальный округ Академическое, </w:t>
      </w:r>
      <w:r w:rsidR="00906788">
        <w:rPr>
          <w:sz w:val="24"/>
          <w:szCs w:val="24"/>
        </w:rPr>
        <w:t>с</w:t>
      </w:r>
      <w:r w:rsidR="00906788" w:rsidRPr="00906788">
        <w:rPr>
          <w:sz w:val="24"/>
          <w:szCs w:val="24"/>
        </w:rPr>
        <w:t>пецифические требования к кандидатам в члены Общественного совета при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 и предлагающим их общественным объединениям и иным негосударственным некоммерческим организациям</w:t>
      </w:r>
      <w:r w:rsidR="00906788">
        <w:rPr>
          <w:sz w:val="24"/>
          <w:szCs w:val="24"/>
        </w:rPr>
        <w:t>»</w:t>
      </w:r>
      <w:r w:rsidR="00CC6913" w:rsidRPr="00CC6913">
        <w:rPr>
          <w:sz w:val="24"/>
          <w:szCs w:val="24"/>
        </w:rPr>
        <w:t xml:space="preserve"> </w:t>
      </w:r>
      <w:r w:rsidR="00773AC8" w:rsidRPr="0078324E">
        <w:rPr>
          <w:sz w:val="24"/>
          <w:szCs w:val="24"/>
        </w:rPr>
        <w:t>(далее – Положение)</w:t>
      </w:r>
      <w:r w:rsidR="00E97ABC" w:rsidRPr="00124BE7">
        <w:rPr>
          <w:sz w:val="24"/>
          <w:szCs w:val="24"/>
        </w:rPr>
        <w:t>.</w:t>
      </w:r>
    </w:p>
    <w:p w14:paraId="75CAEB60" w14:textId="77777777" w:rsidR="008574BB" w:rsidRPr="00124BE7" w:rsidRDefault="008574BB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5AD7B2F7" w14:textId="45CEFB3F" w:rsidR="009D09B9" w:rsidRDefault="00330B12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Общественный совет формируется по инициативе </w:t>
      </w:r>
      <w:r w:rsidR="00906788">
        <w:rPr>
          <w:sz w:val="24"/>
          <w:szCs w:val="24"/>
        </w:rPr>
        <w:t xml:space="preserve">Местной Администрации </w:t>
      </w:r>
      <w:r w:rsidR="00906788" w:rsidRPr="00F30D22">
        <w:rPr>
          <w:sz w:val="24"/>
          <w:szCs w:val="24"/>
        </w:rPr>
        <w:t>внутригородского муниципального  образования города федерального значения Санкт-Петербурга муниципальный округ Академическое</w:t>
      </w:r>
      <w:r w:rsidR="00906788" w:rsidRPr="00F30D22">
        <w:rPr>
          <w:sz w:val="24"/>
          <w:szCs w:val="24"/>
        </w:rPr>
        <w:t xml:space="preserve"> </w:t>
      </w:r>
      <w:r w:rsidRPr="00124BE7">
        <w:rPr>
          <w:sz w:val="24"/>
          <w:szCs w:val="24"/>
        </w:rPr>
        <w:t>на основании конкурсных отборов, проводимых Общественн</w:t>
      </w:r>
      <w:r w:rsidR="00906788">
        <w:rPr>
          <w:sz w:val="24"/>
          <w:szCs w:val="24"/>
        </w:rPr>
        <w:t xml:space="preserve">ым советом при администрации Калининского района Санкт-Петербурга </w:t>
      </w:r>
      <w:r w:rsidRPr="00124BE7">
        <w:rPr>
          <w:sz w:val="24"/>
          <w:szCs w:val="24"/>
        </w:rPr>
        <w:t xml:space="preserve"> и </w:t>
      </w:r>
      <w:r w:rsidR="00906788" w:rsidRPr="00F30D22">
        <w:rPr>
          <w:sz w:val="24"/>
          <w:szCs w:val="24"/>
        </w:rPr>
        <w:t xml:space="preserve">Местной Администрации </w:t>
      </w:r>
      <w:r w:rsidR="007B4450" w:rsidRPr="00F30D22">
        <w:rPr>
          <w:sz w:val="24"/>
          <w:szCs w:val="24"/>
        </w:rPr>
        <w:t xml:space="preserve">внутригородского муниципального  образования города федерального значения </w:t>
      </w:r>
      <w:r w:rsidR="007B4450" w:rsidRPr="00F30D22">
        <w:rPr>
          <w:sz w:val="24"/>
          <w:szCs w:val="24"/>
        </w:rPr>
        <w:lastRenderedPageBreak/>
        <w:t>Санкт-Петербурга муниципальный округ Академическое</w:t>
      </w:r>
      <w:r w:rsidR="007B4450" w:rsidRPr="00124BE7">
        <w:rPr>
          <w:sz w:val="24"/>
          <w:szCs w:val="24"/>
        </w:rPr>
        <w:t xml:space="preserve"> </w:t>
      </w:r>
      <w:r w:rsidRPr="00124BE7">
        <w:rPr>
          <w:sz w:val="24"/>
          <w:szCs w:val="24"/>
        </w:rPr>
        <w:t>(далее совместно – субъекты выдвижения)</w:t>
      </w:r>
      <w:r w:rsidR="0091265F">
        <w:rPr>
          <w:sz w:val="24"/>
          <w:szCs w:val="24"/>
        </w:rPr>
        <w:t xml:space="preserve">, из числа кандидатов, </w:t>
      </w:r>
      <w:r w:rsidR="0091265F" w:rsidRPr="0091265F">
        <w:rPr>
          <w:sz w:val="24"/>
          <w:szCs w:val="24"/>
        </w:rPr>
        <w:t>предложен</w:t>
      </w:r>
      <w:r w:rsidR="0091265F">
        <w:rPr>
          <w:sz w:val="24"/>
          <w:szCs w:val="24"/>
        </w:rPr>
        <w:t>ных зарегистрированными на территории Санкт-Петербурга</w:t>
      </w:r>
      <w:r w:rsidR="0091265F" w:rsidRPr="0091265F">
        <w:rPr>
          <w:sz w:val="24"/>
          <w:szCs w:val="24"/>
        </w:rPr>
        <w:t xml:space="preserve"> общественны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объединени</w:t>
      </w:r>
      <w:r w:rsidR="0091265F">
        <w:rPr>
          <w:sz w:val="24"/>
          <w:szCs w:val="24"/>
        </w:rPr>
        <w:t>ями</w:t>
      </w:r>
      <w:r w:rsidR="0091265F" w:rsidRPr="0091265F">
        <w:rPr>
          <w:sz w:val="24"/>
          <w:szCs w:val="24"/>
        </w:rPr>
        <w:t xml:space="preserve"> и ины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негосударственны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некоммерчески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организаци</w:t>
      </w:r>
      <w:r w:rsidR="0091265F">
        <w:rPr>
          <w:sz w:val="24"/>
          <w:szCs w:val="24"/>
        </w:rPr>
        <w:t>ями.</w:t>
      </w:r>
    </w:p>
    <w:p w14:paraId="25248F69" w14:textId="77777777" w:rsidR="008574BB" w:rsidRDefault="008574BB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F16739C" w14:textId="12BF04F9" w:rsidR="0091265F" w:rsidRDefault="00CB06B0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Одна вторая состава </w:t>
      </w:r>
      <w:r w:rsidR="008574BB">
        <w:rPr>
          <w:sz w:val="24"/>
          <w:szCs w:val="24"/>
        </w:rPr>
        <w:t>О</w:t>
      </w:r>
      <w:r w:rsidRPr="00124BE7">
        <w:rPr>
          <w:sz w:val="24"/>
          <w:szCs w:val="24"/>
        </w:rPr>
        <w:t xml:space="preserve">бщественного совета формируется </w:t>
      </w:r>
      <w:r w:rsidR="00906788">
        <w:rPr>
          <w:sz w:val="24"/>
          <w:szCs w:val="24"/>
        </w:rPr>
        <w:t xml:space="preserve">Общественным советом при администрации Калининского района </w:t>
      </w:r>
      <w:r w:rsidRPr="00124BE7">
        <w:rPr>
          <w:sz w:val="24"/>
          <w:szCs w:val="24"/>
        </w:rPr>
        <w:t xml:space="preserve">Санкт-Петербурга; одна вторая состава </w:t>
      </w:r>
      <w:r w:rsidR="008574BB">
        <w:rPr>
          <w:sz w:val="24"/>
          <w:szCs w:val="24"/>
        </w:rPr>
        <w:t>О</w:t>
      </w:r>
      <w:r w:rsidRPr="00124BE7">
        <w:rPr>
          <w:sz w:val="24"/>
          <w:szCs w:val="24"/>
        </w:rPr>
        <w:t xml:space="preserve">бщественного совета формируется </w:t>
      </w:r>
      <w:r w:rsidR="007B4450" w:rsidRPr="00F30D22">
        <w:rPr>
          <w:sz w:val="24"/>
          <w:szCs w:val="24"/>
        </w:rPr>
        <w:t xml:space="preserve">Местной </w:t>
      </w:r>
      <w:r w:rsidR="007B4450" w:rsidRPr="00F30D22">
        <w:rPr>
          <w:sz w:val="24"/>
          <w:szCs w:val="24"/>
        </w:rPr>
        <w:t>Администрацией</w:t>
      </w:r>
      <w:r w:rsidR="007B4450" w:rsidRPr="00F30D22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Академическое</w:t>
      </w:r>
      <w:r w:rsidRPr="00124BE7">
        <w:rPr>
          <w:sz w:val="24"/>
          <w:szCs w:val="24"/>
        </w:rPr>
        <w:t xml:space="preserve">. Подача документов о предложении кандидата одновременно в </w:t>
      </w:r>
      <w:r w:rsidR="007B4450">
        <w:rPr>
          <w:sz w:val="24"/>
          <w:szCs w:val="24"/>
        </w:rPr>
        <w:t>Общественный совет при администрации Калининского района</w:t>
      </w:r>
      <w:r w:rsidRPr="00124BE7">
        <w:rPr>
          <w:sz w:val="24"/>
          <w:szCs w:val="24"/>
        </w:rPr>
        <w:t xml:space="preserve"> Санкт-Петербурга и в </w:t>
      </w:r>
      <w:r w:rsidR="007B4450" w:rsidRPr="00F30D22">
        <w:rPr>
          <w:sz w:val="24"/>
          <w:szCs w:val="24"/>
        </w:rPr>
        <w:t>Местн</w:t>
      </w:r>
      <w:r w:rsidR="007B4450" w:rsidRPr="00F30D22">
        <w:rPr>
          <w:sz w:val="24"/>
          <w:szCs w:val="24"/>
        </w:rPr>
        <w:t>ую</w:t>
      </w:r>
      <w:r w:rsidR="007B4450" w:rsidRPr="00F30D22">
        <w:rPr>
          <w:sz w:val="24"/>
          <w:szCs w:val="24"/>
        </w:rPr>
        <w:t xml:space="preserve"> Администраци</w:t>
      </w:r>
      <w:r w:rsidR="007B4450" w:rsidRPr="00F30D22">
        <w:rPr>
          <w:sz w:val="24"/>
          <w:szCs w:val="24"/>
        </w:rPr>
        <w:t>ю</w:t>
      </w:r>
      <w:r w:rsidR="007B4450" w:rsidRPr="00F30D22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Академическое</w:t>
      </w:r>
      <w:r w:rsidR="006067FB" w:rsidRPr="00DB3732">
        <w:rPr>
          <w:sz w:val="24"/>
          <w:szCs w:val="24"/>
        </w:rPr>
        <w:t xml:space="preserve"> </w:t>
      </w:r>
      <w:r w:rsidRPr="00124BE7">
        <w:rPr>
          <w:sz w:val="24"/>
          <w:szCs w:val="24"/>
        </w:rPr>
        <w:t>не допускается.</w:t>
      </w:r>
      <w:r w:rsidR="009D09B9">
        <w:rPr>
          <w:sz w:val="24"/>
          <w:szCs w:val="24"/>
        </w:rPr>
        <w:t xml:space="preserve"> </w:t>
      </w:r>
    </w:p>
    <w:p w14:paraId="09F468FE" w14:textId="77777777" w:rsidR="008574BB" w:rsidRDefault="008574BB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CD7A9DC" w14:textId="7704C0D0" w:rsidR="00CF12E3" w:rsidRDefault="00C04C92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Персональный состав </w:t>
      </w:r>
      <w:r w:rsidR="008574BB">
        <w:rPr>
          <w:sz w:val="24"/>
          <w:szCs w:val="24"/>
        </w:rPr>
        <w:t>О</w:t>
      </w:r>
      <w:r w:rsidRPr="00124BE7">
        <w:rPr>
          <w:sz w:val="24"/>
          <w:szCs w:val="24"/>
        </w:rPr>
        <w:t>бщественного совета утверждается</w:t>
      </w:r>
      <w:r w:rsidR="00C65F47">
        <w:rPr>
          <w:sz w:val="24"/>
          <w:szCs w:val="24"/>
        </w:rPr>
        <w:t xml:space="preserve"> </w:t>
      </w:r>
      <w:r w:rsidR="00C65F47" w:rsidRPr="00C65F47">
        <w:rPr>
          <w:sz w:val="24"/>
          <w:szCs w:val="24"/>
        </w:rPr>
        <w:t xml:space="preserve">распоряжением </w:t>
      </w:r>
      <w:r w:rsidR="007B4450" w:rsidRPr="00F30D22">
        <w:rPr>
          <w:sz w:val="24"/>
          <w:szCs w:val="24"/>
        </w:rPr>
        <w:t>Местной Администрацией внутригородского муниципального образования города федерального значения Санкт-Петербурга муниципальный округ Академическое</w:t>
      </w:r>
      <w:r w:rsidRPr="00124BE7">
        <w:rPr>
          <w:sz w:val="24"/>
          <w:szCs w:val="24"/>
        </w:rPr>
        <w:t>, по результатам проведенных субъектами выдвижения конкурсных отборов.</w:t>
      </w:r>
    </w:p>
    <w:p w14:paraId="45A81948" w14:textId="77777777" w:rsidR="008574BB" w:rsidRDefault="008574BB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14:paraId="76FB2343" w14:textId="596117B7" w:rsidR="00C04E3E" w:rsidRPr="00124BE7" w:rsidRDefault="00CB06B0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C04E3E" w:rsidRPr="00124BE7">
        <w:rPr>
          <w:b/>
          <w:bCs/>
          <w:sz w:val="24"/>
          <w:szCs w:val="24"/>
        </w:rPr>
        <w:t>ри</w:t>
      </w:r>
      <w:r w:rsidR="00F10D74">
        <w:rPr>
          <w:b/>
          <w:bCs/>
          <w:sz w:val="24"/>
          <w:szCs w:val="24"/>
        </w:rPr>
        <w:t>ё</w:t>
      </w:r>
      <w:r w:rsidR="00C04E3E" w:rsidRPr="00124BE7">
        <w:rPr>
          <w:b/>
          <w:bCs/>
          <w:sz w:val="24"/>
          <w:szCs w:val="24"/>
        </w:rPr>
        <w:t>м субъектами выдвижения документов о предложении кандидатов</w:t>
      </w:r>
    </w:p>
    <w:p w14:paraId="51728B74" w14:textId="2EA1EE52" w:rsidR="00124BE7" w:rsidRDefault="00CB06B0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CB06B0">
        <w:rPr>
          <w:sz w:val="24"/>
          <w:szCs w:val="24"/>
        </w:rPr>
        <w:t>убъект</w:t>
      </w:r>
      <w:r>
        <w:rPr>
          <w:sz w:val="24"/>
          <w:szCs w:val="24"/>
        </w:rPr>
        <w:t>ы</w:t>
      </w:r>
      <w:r w:rsidRPr="00CB06B0">
        <w:rPr>
          <w:sz w:val="24"/>
          <w:szCs w:val="24"/>
        </w:rPr>
        <w:t xml:space="preserve"> выдвижения</w:t>
      </w:r>
      <w:r>
        <w:rPr>
          <w:sz w:val="24"/>
          <w:szCs w:val="24"/>
        </w:rPr>
        <w:t xml:space="preserve"> принимают</w:t>
      </w:r>
      <w:r w:rsidRPr="00CB06B0">
        <w:rPr>
          <w:sz w:val="24"/>
          <w:szCs w:val="24"/>
        </w:rPr>
        <w:t xml:space="preserve"> </w:t>
      </w:r>
      <w:r w:rsidRPr="001F710F">
        <w:rPr>
          <w:sz w:val="24"/>
          <w:szCs w:val="24"/>
        </w:rPr>
        <w:t xml:space="preserve">документы о предложении кандидатов в члены </w:t>
      </w:r>
      <w:r w:rsidR="008574BB">
        <w:rPr>
          <w:sz w:val="24"/>
          <w:szCs w:val="24"/>
        </w:rPr>
        <w:t>О</w:t>
      </w:r>
      <w:r w:rsidRPr="001F710F">
        <w:rPr>
          <w:sz w:val="24"/>
          <w:szCs w:val="24"/>
        </w:rPr>
        <w:t xml:space="preserve">бщественного совета с </w:t>
      </w:r>
      <w:r w:rsidR="007B4450">
        <w:rPr>
          <w:sz w:val="24"/>
          <w:szCs w:val="24"/>
        </w:rPr>
        <w:t>14 ноября</w:t>
      </w:r>
      <w:r w:rsidRPr="001F710F">
        <w:rPr>
          <w:sz w:val="24"/>
          <w:szCs w:val="24"/>
        </w:rPr>
        <w:t xml:space="preserve"> 2025 года по </w:t>
      </w:r>
      <w:r w:rsidR="007B4450">
        <w:rPr>
          <w:sz w:val="24"/>
          <w:szCs w:val="24"/>
        </w:rPr>
        <w:t>12 декабря</w:t>
      </w:r>
      <w:r w:rsidR="00DF63DF">
        <w:rPr>
          <w:sz w:val="24"/>
          <w:szCs w:val="24"/>
        </w:rPr>
        <w:t xml:space="preserve"> 2025 года.</w:t>
      </w:r>
    </w:p>
    <w:p w14:paraId="64B9FF58" w14:textId="77777777" w:rsidR="008574BB" w:rsidRDefault="008574BB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41763EA8" w14:textId="02030E3D" w:rsidR="00160AA0" w:rsidRPr="00160AA0" w:rsidRDefault="007B4450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Hlk203559378"/>
      <w:r w:rsidRPr="00B94A4A">
        <w:rPr>
          <w:rFonts w:eastAsia="Calibri"/>
          <w:bCs/>
          <w:iCs/>
          <w:sz w:val="24"/>
          <w:szCs w:val="24"/>
        </w:rPr>
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Академическое </w:t>
      </w:r>
      <w:r w:rsidR="00160AA0" w:rsidRPr="00160AA0">
        <w:rPr>
          <w:sz w:val="24"/>
          <w:szCs w:val="24"/>
        </w:rPr>
        <w:t xml:space="preserve">осуществляет прием документов о предложении кандидатов в </w:t>
      </w:r>
      <w:r w:rsidR="00A50792">
        <w:rPr>
          <w:sz w:val="24"/>
          <w:szCs w:val="24"/>
        </w:rPr>
        <w:t>следующем порядке.</w:t>
      </w:r>
    </w:p>
    <w:p w14:paraId="0E7FC47B" w14:textId="77777777" w:rsidR="007B4450" w:rsidRPr="00B94A4A" w:rsidRDefault="007B4450" w:rsidP="007B445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E52919">
        <w:rPr>
          <w:sz w:val="24"/>
          <w:szCs w:val="24"/>
        </w:rPr>
        <w:t>Время приема документов: с понедельника по пятницу</w:t>
      </w:r>
      <w:r w:rsidRPr="00B94A4A">
        <w:rPr>
          <w:rFonts w:eastAsia="Calibri"/>
          <w:sz w:val="24"/>
          <w:szCs w:val="24"/>
        </w:rPr>
        <w:t xml:space="preserve"> с 10.00 до 13.00 и с 14.00 до 17.00.</w:t>
      </w:r>
    </w:p>
    <w:p w14:paraId="56A16538" w14:textId="77777777" w:rsidR="007B4450" w:rsidRPr="00B94A4A" w:rsidRDefault="007B4450" w:rsidP="007B445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B94A4A">
        <w:rPr>
          <w:rFonts w:eastAsia="Calibri"/>
          <w:sz w:val="24"/>
          <w:szCs w:val="24"/>
        </w:rPr>
        <w:t xml:space="preserve">Адрес приема документов: 195257, г. Санкт-Петербург, Гражданский пр., д.84 лит А, </w:t>
      </w:r>
      <w:proofErr w:type="spellStart"/>
      <w:r w:rsidRPr="00B94A4A">
        <w:rPr>
          <w:rFonts w:eastAsia="Calibri"/>
          <w:sz w:val="24"/>
          <w:szCs w:val="24"/>
        </w:rPr>
        <w:t>каб</w:t>
      </w:r>
      <w:proofErr w:type="spellEnd"/>
      <w:r w:rsidRPr="00B94A4A">
        <w:rPr>
          <w:rFonts w:eastAsia="Calibri"/>
          <w:sz w:val="24"/>
          <w:szCs w:val="24"/>
        </w:rPr>
        <w:t>. 5.</w:t>
      </w:r>
    </w:p>
    <w:p w14:paraId="225DE4F6" w14:textId="48416EE3" w:rsidR="005D37DB" w:rsidRDefault="007B4450" w:rsidP="007B4450">
      <w:pPr>
        <w:spacing w:after="0" w:line="240" w:lineRule="auto"/>
        <w:ind w:firstLine="709"/>
        <w:jc w:val="both"/>
        <w:rPr>
          <w:sz w:val="24"/>
          <w:szCs w:val="24"/>
        </w:rPr>
      </w:pPr>
      <w:r w:rsidRPr="00B94A4A">
        <w:rPr>
          <w:rFonts w:eastAsia="Calibri"/>
          <w:sz w:val="24"/>
          <w:szCs w:val="24"/>
        </w:rPr>
        <w:t>Телефон для справок: 555-26-59.</w:t>
      </w:r>
      <w:bookmarkEnd w:id="0"/>
    </w:p>
    <w:p w14:paraId="3F2E52E7" w14:textId="77777777" w:rsidR="00A50792" w:rsidRDefault="00A50792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05DBE84" w14:textId="77AFBB96" w:rsidR="000C26BE" w:rsidRDefault="005D37DB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F935CF">
        <w:rPr>
          <w:sz w:val="24"/>
          <w:szCs w:val="24"/>
        </w:rPr>
        <w:t xml:space="preserve">Датой поступления документов считается дата их фактического получения </w:t>
      </w:r>
      <w:r w:rsidR="007B4450" w:rsidRPr="00F30D22">
        <w:rPr>
          <w:sz w:val="24"/>
          <w:szCs w:val="24"/>
        </w:rPr>
        <w:t>Местной Администрацией внутригородского муниципального образования города федерального значения Санкт-Петербурга муниципальный округ Академическое</w:t>
      </w:r>
      <w:r>
        <w:rPr>
          <w:sz w:val="24"/>
          <w:szCs w:val="24"/>
        </w:rPr>
        <w:t>.</w:t>
      </w:r>
      <w:r w:rsidR="00A50792">
        <w:rPr>
          <w:sz w:val="24"/>
          <w:szCs w:val="24"/>
        </w:rPr>
        <w:t xml:space="preserve"> </w:t>
      </w:r>
      <w:r w:rsidR="000C26BE" w:rsidRPr="00F935CF">
        <w:rPr>
          <w:sz w:val="24"/>
          <w:szCs w:val="24"/>
        </w:rPr>
        <w:t xml:space="preserve">Документы считаются неподанными и не подлежат рассмотрению, если они не были поданы на бумажном носителе </w:t>
      </w:r>
      <w:r w:rsidR="00A50792">
        <w:rPr>
          <w:sz w:val="24"/>
          <w:szCs w:val="24"/>
        </w:rPr>
        <w:t>в период приема заявлений.</w:t>
      </w:r>
    </w:p>
    <w:p w14:paraId="576BA09C" w14:textId="77777777" w:rsidR="009D09B9" w:rsidRPr="00124BE7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FE6254F" w14:textId="56FD5FD4" w:rsidR="00C04E3E" w:rsidRPr="00124BE7" w:rsidRDefault="00C04E3E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9D09B9">
        <w:rPr>
          <w:b/>
          <w:bCs/>
          <w:sz w:val="24"/>
          <w:szCs w:val="24"/>
        </w:rPr>
        <w:t>Перечень требуемых для предложения кандидатов документов</w:t>
      </w:r>
    </w:p>
    <w:p w14:paraId="44B60CA7" w14:textId="065F9069" w:rsidR="00C04E3E" w:rsidRPr="009D09B9" w:rsidRDefault="00C04E3E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9D09B9">
        <w:rPr>
          <w:sz w:val="24"/>
          <w:szCs w:val="24"/>
        </w:rPr>
        <w:t xml:space="preserve">Для своего выдвижения в качестве кандидата в члены </w:t>
      </w:r>
      <w:r w:rsidR="008574BB">
        <w:rPr>
          <w:sz w:val="24"/>
          <w:szCs w:val="24"/>
        </w:rPr>
        <w:t>О</w:t>
      </w:r>
      <w:r w:rsidRPr="009D09B9">
        <w:rPr>
          <w:sz w:val="24"/>
          <w:szCs w:val="24"/>
        </w:rPr>
        <w:t>бщественного совета кандидат</w:t>
      </w:r>
      <w:r w:rsidR="00A50792">
        <w:rPr>
          <w:sz w:val="24"/>
          <w:szCs w:val="24"/>
        </w:rPr>
        <w:br/>
      </w:r>
      <w:r w:rsidRPr="009D09B9">
        <w:rPr>
          <w:sz w:val="24"/>
          <w:szCs w:val="24"/>
        </w:rPr>
        <w:t xml:space="preserve"> в течение </w:t>
      </w:r>
      <w:bookmarkStart w:id="1" w:name="_Hlk188622352"/>
      <w:r w:rsidRPr="009D09B9">
        <w:rPr>
          <w:sz w:val="24"/>
          <w:szCs w:val="24"/>
        </w:rPr>
        <w:t xml:space="preserve">срока приема документов </w:t>
      </w:r>
      <w:bookmarkEnd w:id="1"/>
      <w:r w:rsidRPr="009D09B9">
        <w:rPr>
          <w:sz w:val="24"/>
          <w:szCs w:val="24"/>
        </w:rPr>
        <w:t>предоставляет субъекту выдвижения комплект обязательных документов на бумажном носителе, состоящий из двух частей:</w:t>
      </w:r>
    </w:p>
    <w:p w14:paraId="6CC71974" w14:textId="01AFBDA4" w:rsidR="009D09B9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C04E3E" w:rsidRPr="009D09B9">
        <w:rPr>
          <w:sz w:val="24"/>
          <w:szCs w:val="24"/>
        </w:rPr>
        <w:t xml:space="preserve">документы, составленные в соответствии с утвержденными </w:t>
      </w:r>
      <w:r w:rsidR="007B4450">
        <w:rPr>
          <w:sz w:val="24"/>
          <w:szCs w:val="24"/>
        </w:rPr>
        <w:t>Общественным советом при администрации Калининского района Санкт-Петербурга</w:t>
      </w:r>
      <w:r>
        <w:rPr>
          <w:sz w:val="24"/>
          <w:szCs w:val="24"/>
        </w:rPr>
        <w:t xml:space="preserve"> </w:t>
      </w:r>
      <w:r w:rsidR="00C04E3E" w:rsidRPr="009D09B9">
        <w:rPr>
          <w:sz w:val="24"/>
          <w:szCs w:val="24"/>
        </w:rPr>
        <w:t>едиными формами документов</w:t>
      </w:r>
      <w:r w:rsidR="006751BA">
        <w:rPr>
          <w:sz w:val="24"/>
          <w:szCs w:val="24"/>
        </w:rPr>
        <w:t xml:space="preserve"> (приведены ниже)</w:t>
      </w:r>
      <w:r w:rsidR="00C04E3E" w:rsidRPr="009D09B9">
        <w:rPr>
          <w:sz w:val="24"/>
          <w:szCs w:val="24"/>
        </w:rPr>
        <w:t xml:space="preserve">, заполненные машинописным способом и подписанные кандидатом собственноручно </w:t>
      </w:r>
      <w:r w:rsidRPr="00124BE7">
        <w:rPr>
          <w:sz w:val="24"/>
          <w:szCs w:val="24"/>
        </w:rPr>
        <w:t>(предоставляются в оригинале)</w:t>
      </w:r>
      <w:r>
        <w:rPr>
          <w:sz w:val="24"/>
          <w:szCs w:val="24"/>
        </w:rPr>
        <w:t>:</w:t>
      </w:r>
    </w:p>
    <w:p w14:paraId="1180DF52" w14:textId="090E1C9D" w:rsidR="009D09B9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9D09B9">
        <w:rPr>
          <w:sz w:val="24"/>
          <w:szCs w:val="24"/>
        </w:rPr>
        <w:t xml:space="preserve"> </w:t>
      </w:r>
      <w:r w:rsidR="00C04E3E" w:rsidRPr="00124BE7">
        <w:rPr>
          <w:sz w:val="24"/>
          <w:szCs w:val="24"/>
        </w:rPr>
        <w:t>заявление кандидата об участии в конкурсном отборе, адресованное соответствующему субъекту выдвижения</w:t>
      </w:r>
      <w:r>
        <w:rPr>
          <w:sz w:val="24"/>
          <w:szCs w:val="24"/>
        </w:rPr>
        <w:t xml:space="preserve"> (Ф</w:t>
      </w:r>
      <w:r w:rsidRPr="002069F7">
        <w:rPr>
          <w:sz w:val="24"/>
          <w:szCs w:val="24"/>
        </w:rPr>
        <w:t>орма №</w:t>
      </w:r>
      <w:r>
        <w:rPr>
          <w:sz w:val="24"/>
          <w:szCs w:val="24"/>
        </w:rPr>
        <w:t xml:space="preserve"> 1)</w:t>
      </w:r>
      <w:r w:rsidR="002B2863">
        <w:rPr>
          <w:sz w:val="24"/>
          <w:szCs w:val="24"/>
        </w:rPr>
        <w:t>;</w:t>
      </w:r>
    </w:p>
    <w:p w14:paraId="57BB58D2" w14:textId="22966F65" w:rsidR="00C04E3E" w:rsidRPr="00124BE7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124BE7">
        <w:rPr>
          <w:sz w:val="24"/>
          <w:szCs w:val="24"/>
        </w:rPr>
        <w:t xml:space="preserve">анкета кандидата </w:t>
      </w:r>
      <w:r w:rsidR="00203D02" w:rsidRPr="00203D02">
        <w:rPr>
          <w:sz w:val="24"/>
          <w:szCs w:val="24"/>
        </w:rPr>
        <w:t xml:space="preserve">в члены общественного совета </w:t>
      </w:r>
      <w:r w:rsidR="002B2863">
        <w:rPr>
          <w:sz w:val="24"/>
          <w:szCs w:val="24"/>
        </w:rPr>
        <w:t>(Форма № 2)</w:t>
      </w:r>
      <w:r w:rsidR="00C04E3E" w:rsidRPr="00124BE7">
        <w:rPr>
          <w:sz w:val="24"/>
          <w:szCs w:val="24"/>
        </w:rPr>
        <w:t xml:space="preserve">; </w:t>
      </w:r>
    </w:p>
    <w:p w14:paraId="494B59A3" w14:textId="484D403D" w:rsidR="00C04E3E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 xml:space="preserve">согласие кандидата </w:t>
      </w:r>
      <w:r w:rsidR="00365F80" w:rsidRPr="00365F80">
        <w:rPr>
          <w:sz w:val="24"/>
          <w:szCs w:val="24"/>
        </w:rPr>
        <w:t xml:space="preserve">в члены общественного совета </w:t>
      </w:r>
      <w:r w:rsidR="00C04E3E" w:rsidRPr="002B2863">
        <w:rPr>
          <w:sz w:val="24"/>
          <w:szCs w:val="24"/>
        </w:rPr>
        <w:t xml:space="preserve">на обработку персональных данных </w:t>
      </w:r>
      <w:r>
        <w:rPr>
          <w:sz w:val="24"/>
          <w:szCs w:val="24"/>
        </w:rPr>
        <w:t>(Форма № 3);</w:t>
      </w:r>
    </w:p>
    <w:p w14:paraId="6ABAAAE3" w14:textId="0306C131" w:rsidR="00C04E3E" w:rsidRPr="009D09B9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D09B9">
        <w:rPr>
          <w:sz w:val="24"/>
          <w:szCs w:val="24"/>
        </w:rPr>
        <w:t xml:space="preserve">документы предлагающего кандидата общественного объединения или иной предлагающей кандидата негосударственной некоммерческой организации </w:t>
      </w:r>
      <w:r w:rsidR="00501E67">
        <w:rPr>
          <w:sz w:val="24"/>
          <w:szCs w:val="24"/>
        </w:rPr>
        <w:br/>
      </w:r>
      <w:r w:rsidRPr="009D09B9">
        <w:rPr>
          <w:sz w:val="24"/>
          <w:szCs w:val="24"/>
        </w:rPr>
        <w:t>(далее</w:t>
      </w:r>
      <w:r w:rsidR="00501E67">
        <w:rPr>
          <w:sz w:val="24"/>
          <w:szCs w:val="24"/>
        </w:rPr>
        <w:t xml:space="preserve"> </w:t>
      </w:r>
      <w:r w:rsidRPr="009D09B9">
        <w:rPr>
          <w:sz w:val="24"/>
          <w:szCs w:val="24"/>
        </w:rPr>
        <w:t>–</w:t>
      </w:r>
      <w:r w:rsidR="0078324E">
        <w:rPr>
          <w:sz w:val="24"/>
          <w:szCs w:val="24"/>
        </w:rPr>
        <w:t xml:space="preserve"> </w:t>
      </w:r>
      <w:r w:rsidRPr="009D09B9">
        <w:rPr>
          <w:sz w:val="24"/>
          <w:szCs w:val="24"/>
        </w:rPr>
        <w:t>предлагающ</w:t>
      </w:r>
      <w:r w:rsidR="0078324E">
        <w:rPr>
          <w:sz w:val="24"/>
          <w:szCs w:val="24"/>
        </w:rPr>
        <w:t>ая</w:t>
      </w:r>
      <w:r w:rsidRPr="009D09B9">
        <w:rPr>
          <w:sz w:val="24"/>
          <w:szCs w:val="24"/>
        </w:rPr>
        <w:t xml:space="preserve"> кандидата организаци</w:t>
      </w:r>
      <w:r w:rsidR="0078324E">
        <w:rPr>
          <w:sz w:val="24"/>
          <w:szCs w:val="24"/>
        </w:rPr>
        <w:t>я</w:t>
      </w:r>
      <w:r w:rsidRPr="009D09B9">
        <w:rPr>
          <w:sz w:val="24"/>
          <w:szCs w:val="24"/>
        </w:rPr>
        <w:t>)</w:t>
      </w:r>
      <w:r w:rsidR="002B2863">
        <w:rPr>
          <w:sz w:val="24"/>
          <w:szCs w:val="24"/>
        </w:rPr>
        <w:t>:</w:t>
      </w:r>
    </w:p>
    <w:p w14:paraId="163ABD27" w14:textId="1EAAB89C" w:rsidR="00C04E3E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представление (информационное письмо)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>кандидата организации, составле</w:t>
      </w:r>
      <w:r w:rsidRPr="002B2863">
        <w:rPr>
          <w:sz w:val="24"/>
          <w:szCs w:val="24"/>
        </w:rPr>
        <w:t>нное</w:t>
      </w:r>
      <w:r w:rsidR="00C04E3E" w:rsidRPr="002B2863">
        <w:rPr>
          <w:sz w:val="24"/>
          <w:szCs w:val="24"/>
        </w:rPr>
        <w:t xml:space="preserve"> в соответствии с утвержденн</w:t>
      </w:r>
      <w:r w:rsidRPr="002B2863">
        <w:rPr>
          <w:sz w:val="24"/>
          <w:szCs w:val="24"/>
        </w:rPr>
        <w:t>ыми</w:t>
      </w:r>
      <w:r w:rsidR="00C04E3E" w:rsidRPr="002B2863">
        <w:rPr>
          <w:sz w:val="24"/>
          <w:szCs w:val="24"/>
        </w:rPr>
        <w:t xml:space="preserve"> </w:t>
      </w:r>
      <w:r w:rsidR="00F30D22">
        <w:rPr>
          <w:sz w:val="24"/>
          <w:szCs w:val="24"/>
        </w:rPr>
        <w:t xml:space="preserve">Общественным советом при администрации </w:t>
      </w:r>
      <w:r w:rsidR="00F30D22">
        <w:rPr>
          <w:sz w:val="24"/>
          <w:szCs w:val="24"/>
        </w:rPr>
        <w:lastRenderedPageBreak/>
        <w:t>Калининского района</w:t>
      </w:r>
      <w:r w:rsidR="00C04E3E" w:rsidRPr="002B2863">
        <w:rPr>
          <w:sz w:val="24"/>
          <w:szCs w:val="24"/>
        </w:rPr>
        <w:t xml:space="preserve"> </w:t>
      </w:r>
      <w:r w:rsidRPr="002B2863">
        <w:rPr>
          <w:sz w:val="24"/>
          <w:szCs w:val="24"/>
        </w:rPr>
        <w:t xml:space="preserve">Санкт-Петербурга </w:t>
      </w:r>
      <w:r w:rsidR="00C04E3E" w:rsidRPr="002B2863">
        <w:rPr>
          <w:sz w:val="24"/>
          <w:szCs w:val="24"/>
        </w:rPr>
        <w:t>едиными формами документов, заполн</w:t>
      </w:r>
      <w:r w:rsidRPr="002B2863">
        <w:rPr>
          <w:sz w:val="24"/>
          <w:szCs w:val="24"/>
        </w:rPr>
        <w:t>енное</w:t>
      </w:r>
      <w:r w:rsidR="00C04E3E" w:rsidRPr="002B2863">
        <w:rPr>
          <w:sz w:val="24"/>
          <w:szCs w:val="24"/>
        </w:rPr>
        <w:t xml:space="preserve"> машинописным способом, предоставляется в оригинале</w:t>
      </w:r>
      <w:r w:rsidRPr="002B2863">
        <w:rPr>
          <w:sz w:val="24"/>
          <w:szCs w:val="24"/>
        </w:rPr>
        <w:t xml:space="preserve"> (Форма № 4)</w:t>
      </w:r>
      <w:r>
        <w:rPr>
          <w:sz w:val="24"/>
          <w:szCs w:val="24"/>
        </w:rPr>
        <w:t>;</w:t>
      </w:r>
    </w:p>
    <w:p w14:paraId="30FEFDA5" w14:textId="65B42320" w:rsidR="00C04E3E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решение о предложении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 xml:space="preserve">кандидата в члены </w:t>
      </w:r>
      <w:r w:rsidR="008574BB">
        <w:rPr>
          <w:sz w:val="24"/>
          <w:szCs w:val="24"/>
        </w:rPr>
        <w:t>О</w:t>
      </w:r>
      <w:r w:rsidR="00C04E3E" w:rsidRPr="002B2863">
        <w:rPr>
          <w:sz w:val="24"/>
          <w:szCs w:val="24"/>
        </w:rPr>
        <w:t>бщественного совета, принятое коллегиальным органом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>кандидата организации, обладающим соответствующими полномочиями в силу закона или в соответствии с уставом, а при отсутствии коллегиальных органов – принятое иным органом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>кандидата организации, обладающим в силу закона или в соответствии с уставом организации правом выступать от имени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 xml:space="preserve">кандидата организации (предоставляется в оригинале); </w:t>
      </w:r>
    </w:p>
    <w:p w14:paraId="41556DCC" w14:textId="4AB473D7" w:rsidR="00C04E3E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выписка из единого государственного реестра юридических лиц, полученная не ранее чем за 30 дней до предоставления субъекту выдвижения (предоставляется оригинал либо надлежащим образом заверенная копия);</w:t>
      </w:r>
    </w:p>
    <w:p w14:paraId="0561F032" w14:textId="2E679810" w:rsidR="00C04E3E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действующая редакция устава и внесенные в него впоследствии изменения (предоставляются надлежащим образом заверенные копии).</w:t>
      </w:r>
    </w:p>
    <w:p w14:paraId="054276FA" w14:textId="77777777" w:rsidR="00124BE7" w:rsidRPr="00124BE7" w:rsidRDefault="00124BE7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1F6A783E" w14:textId="61AE070F" w:rsidR="00124BE7" w:rsidRPr="002B2863" w:rsidRDefault="00124BE7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B2863">
        <w:rPr>
          <w:b/>
          <w:bCs/>
          <w:sz w:val="24"/>
          <w:szCs w:val="24"/>
        </w:rPr>
        <w:t xml:space="preserve">Предъявляемые к кандидатам и предлагающим их общественным объединениям </w:t>
      </w:r>
      <w:r w:rsidR="00501E67">
        <w:rPr>
          <w:b/>
          <w:bCs/>
          <w:sz w:val="24"/>
          <w:szCs w:val="24"/>
        </w:rPr>
        <w:br/>
      </w:r>
      <w:r w:rsidRPr="002B2863">
        <w:rPr>
          <w:b/>
          <w:bCs/>
          <w:sz w:val="24"/>
          <w:szCs w:val="24"/>
        </w:rPr>
        <w:t>и иным негосударственным некоммерческим организациям общие и специфические требования</w:t>
      </w:r>
    </w:p>
    <w:p w14:paraId="65265355" w14:textId="1694CB56" w:rsidR="009D09B9" w:rsidRPr="009D09B9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9D09B9">
        <w:rPr>
          <w:sz w:val="24"/>
          <w:szCs w:val="24"/>
        </w:rPr>
        <w:t>андидат</w:t>
      </w:r>
      <w:r>
        <w:rPr>
          <w:sz w:val="24"/>
          <w:szCs w:val="24"/>
        </w:rPr>
        <w:t>ы</w:t>
      </w:r>
      <w:r w:rsidRPr="009D09B9">
        <w:rPr>
          <w:sz w:val="24"/>
          <w:szCs w:val="24"/>
        </w:rPr>
        <w:t xml:space="preserve"> и предлагающи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кандидатов общественны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объединения и ины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негосударственны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некоммерчески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Pr="009D09B9">
        <w:rPr>
          <w:sz w:val="24"/>
          <w:szCs w:val="24"/>
        </w:rPr>
        <w:t xml:space="preserve"> </w:t>
      </w:r>
      <w:r>
        <w:rPr>
          <w:sz w:val="24"/>
          <w:szCs w:val="24"/>
        </w:rPr>
        <w:t>должны соответствовать</w:t>
      </w:r>
      <w:r w:rsidRPr="009D09B9">
        <w:rPr>
          <w:sz w:val="24"/>
          <w:szCs w:val="24"/>
        </w:rPr>
        <w:t xml:space="preserve"> приведенны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ниже требования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универсального характера (далее – общие требования), а также дополнительны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(специфически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>) требования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>, обусловленны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особенностями соответствующей сферы правоотношений, в отношении </w:t>
      </w:r>
      <w:r w:rsidRPr="00CF12E3">
        <w:rPr>
          <w:sz w:val="24"/>
          <w:szCs w:val="24"/>
        </w:rPr>
        <w:t xml:space="preserve">которой </w:t>
      </w:r>
      <w:r w:rsidR="00F30D22" w:rsidRPr="009B583E">
        <w:rPr>
          <w:sz w:val="24"/>
          <w:szCs w:val="24"/>
        </w:rPr>
        <w:t xml:space="preserve">Местная Администрация </w:t>
      </w:r>
      <w:r w:rsidR="00F30D22">
        <w:rPr>
          <w:sz w:val="24"/>
          <w:szCs w:val="24"/>
        </w:rPr>
        <w:t>внутригородского муниципального образования города федерального значения Санкт-Петербург муниципальный округ</w:t>
      </w:r>
      <w:r w:rsidR="00F30D22" w:rsidRPr="009B583E">
        <w:rPr>
          <w:sz w:val="24"/>
          <w:szCs w:val="24"/>
        </w:rPr>
        <w:t xml:space="preserve"> Академическое</w:t>
      </w:r>
      <w:r w:rsidR="00F30D22" w:rsidRPr="00CF6BDF">
        <w:rPr>
          <w:sz w:val="24"/>
          <w:szCs w:val="24"/>
        </w:rPr>
        <w:t xml:space="preserve"> </w:t>
      </w:r>
      <w:r w:rsidR="00F30D22">
        <w:rPr>
          <w:sz w:val="24"/>
          <w:szCs w:val="24"/>
        </w:rPr>
        <w:t>наделена полномочиями по решению вопросов местного значения</w:t>
      </w:r>
      <w:r w:rsidR="00F30D22" w:rsidRPr="009D09B9">
        <w:rPr>
          <w:sz w:val="24"/>
          <w:szCs w:val="24"/>
        </w:rPr>
        <w:t xml:space="preserve"> </w:t>
      </w:r>
      <w:r w:rsidRPr="009D09B9">
        <w:rPr>
          <w:sz w:val="24"/>
          <w:szCs w:val="24"/>
        </w:rPr>
        <w:t>(далее – специфические требования).</w:t>
      </w:r>
    </w:p>
    <w:p w14:paraId="6A14169E" w14:textId="471CBEA5" w:rsidR="009D09B9" w:rsidRPr="00773AC8" w:rsidRDefault="0091265F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3AC8">
        <w:rPr>
          <w:b/>
          <w:bCs/>
          <w:sz w:val="24"/>
          <w:szCs w:val="24"/>
        </w:rPr>
        <w:t xml:space="preserve">Общие требования к </w:t>
      </w:r>
      <w:r w:rsidR="00773AC8" w:rsidRPr="00773AC8">
        <w:rPr>
          <w:b/>
          <w:bCs/>
          <w:sz w:val="24"/>
          <w:szCs w:val="24"/>
        </w:rPr>
        <w:t>кандидатам</w:t>
      </w:r>
      <w:r w:rsidRPr="00773AC8">
        <w:rPr>
          <w:b/>
          <w:bCs/>
          <w:sz w:val="24"/>
          <w:szCs w:val="24"/>
        </w:rPr>
        <w:t>:</w:t>
      </w:r>
    </w:p>
    <w:p w14:paraId="73D114F6" w14:textId="60744166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наличие гражданства Российской Федерации и регистрации по месту жительства (месту пребывания) на территории Санкт-Петербурга;</w:t>
      </w:r>
    </w:p>
    <w:p w14:paraId="371E0E8A" w14:textId="2827EDD8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 xml:space="preserve">достижение возраста 18 лет; </w:t>
      </w:r>
    </w:p>
    <w:p w14:paraId="172090A3" w14:textId="44FADA6E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 xml:space="preserve">наличие подтвержденного опыта работы в сфере, в </w:t>
      </w:r>
      <w:r w:rsidRPr="00CF12E3">
        <w:rPr>
          <w:sz w:val="24"/>
          <w:szCs w:val="24"/>
        </w:rPr>
        <w:t xml:space="preserve">которой </w:t>
      </w:r>
      <w:r w:rsidR="007B4450">
        <w:rPr>
          <w:sz w:val="24"/>
          <w:szCs w:val="24"/>
        </w:rPr>
        <w:t xml:space="preserve">в которой </w:t>
      </w:r>
      <w:r w:rsidR="007B4450" w:rsidRPr="009B583E">
        <w:rPr>
          <w:sz w:val="24"/>
          <w:szCs w:val="24"/>
        </w:rPr>
        <w:t xml:space="preserve">Местная Администрация </w:t>
      </w:r>
      <w:r w:rsidR="00EA14C9">
        <w:rPr>
          <w:sz w:val="24"/>
          <w:szCs w:val="24"/>
        </w:rPr>
        <w:t>внутригородского муниципального образования города федерального значения Санкт-Петербург муниципальный округ</w:t>
      </w:r>
      <w:r w:rsidR="00EA14C9" w:rsidRPr="009B583E">
        <w:rPr>
          <w:sz w:val="24"/>
          <w:szCs w:val="24"/>
        </w:rPr>
        <w:t xml:space="preserve"> Академическое</w:t>
      </w:r>
      <w:r w:rsidR="007B4450" w:rsidRPr="00CF6BDF">
        <w:rPr>
          <w:sz w:val="24"/>
          <w:szCs w:val="24"/>
        </w:rPr>
        <w:t xml:space="preserve"> </w:t>
      </w:r>
      <w:r w:rsidR="007B4450">
        <w:rPr>
          <w:sz w:val="24"/>
          <w:szCs w:val="24"/>
        </w:rPr>
        <w:t>наделена полномочиями по решению вопросов местного значения</w:t>
      </w:r>
      <w:r w:rsidR="007B4450" w:rsidRPr="009B583E">
        <w:rPr>
          <w:sz w:val="24"/>
          <w:szCs w:val="24"/>
        </w:rPr>
        <w:t>, не менее одного года;</w:t>
      </w:r>
    </w:p>
    <w:p w14:paraId="57598226" w14:textId="6D5E2CF1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 xml:space="preserve">отсутствие конфликта интересов, связанного с осуществлением деятельности члена </w:t>
      </w:r>
      <w:r w:rsidR="008574BB">
        <w:rPr>
          <w:sz w:val="24"/>
          <w:szCs w:val="24"/>
        </w:rPr>
        <w:t>О</w:t>
      </w:r>
      <w:r w:rsidRPr="00773AC8">
        <w:rPr>
          <w:sz w:val="24"/>
          <w:szCs w:val="24"/>
        </w:rPr>
        <w:t>бщественного совета;</w:t>
      </w:r>
    </w:p>
    <w:p w14:paraId="1FE2C9D8" w14:textId="45959833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отсутствие информации о кандидате в реестре лиц, уволенных в связи с утратой доверия, предусмотренном статьей 15 Федерального закона «О противодействии коррупции».</w:t>
      </w:r>
    </w:p>
    <w:p w14:paraId="5A66155F" w14:textId="174C3405" w:rsidR="00773AC8" w:rsidRPr="00773AC8" w:rsidRDefault="00773AC8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3AC8">
        <w:rPr>
          <w:b/>
          <w:bCs/>
          <w:sz w:val="24"/>
          <w:szCs w:val="24"/>
        </w:rPr>
        <w:t>Не могут предлагаться в качестве кандидатов:</w:t>
      </w:r>
    </w:p>
    <w:p w14:paraId="194EB64E" w14:textId="66AE20D9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Президент Российской Федерации, сенаторы Российской Федерации, депутаты Государственной Думы Федерального Собрания Российской Федерации, члены Правительства Российской Федерации, судьи,</w:t>
      </w:r>
      <w:r w:rsidR="00DF5729">
        <w:rPr>
          <w:sz w:val="24"/>
          <w:szCs w:val="24"/>
        </w:rPr>
        <w:t xml:space="preserve"> </w:t>
      </w:r>
      <w:r w:rsidR="00DF5729" w:rsidRPr="00DF5729">
        <w:rPr>
          <w:sz w:val="24"/>
          <w:szCs w:val="24"/>
        </w:rPr>
        <w:t>депутаты Законодательного Собрания Санкт-Петербурга,</w:t>
      </w:r>
      <w:r w:rsidRPr="00773AC8">
        <w:rPr>
          <w:sz w:val="24"/>
          <w:szCs w:val="24"/>
        </w:rPr>
        <w:t xml:space="preserve"> лица, замещающие иные государственные должности Российской Федерации,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либо лица, замещающие муниципальные должности, должности муниципальной службы; </w:t>
      </w:r>
    </w:p>
    <w:p w14:paraId="7BB48B2D" w14:textId="2A0C971B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лица, признанные судом недееспособными, ограниченно дееспособными, безвестно отсутствующими либо умершими;</w:t>
      </w:r>
    </w:p>
    <w:p w14:paraId="105BF658" w14:textId="77777777" w:rsid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лица, имеющие непогашенную или неснятую судимость</w:t>
      </w:r>
      <w:r>
        <w:rPr>
          <w:sz w:val="24"/>
          <w:szCs w:val="24"/>
        </w:rPr>
        <w:t>;</w:t>
      </w:r>
    </w:p>
    <w:p w14:paraId="584C2A11" w14:textId="0F8667B1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 xml:space="preserve">лица, имеющие гражданство (подданство) другого государства (других государств), вид </w:t>
      </w:r>
      <w:r w:rsidR="00CF12E3">
        <w:rPr>
          <w:sz w:val="24"/>
          <w:szCs w:val="24"/>
        </w:rPr>
        <w:br/>
      </w:r>
      <w:r w:rsidRPr="00773AC8">
        <w:rPr>
          <w:sz w:val="24"/>
          <w:szCs w:val="24"/>
        </w:rPr>
        <w:t>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>
        <w:rPr>
          <w:sz w:val="24"/>
          <w:szCs w:val="24"/>
        </w:rPr>
        <w:t>.</w:t>
      </w:r>
    </w:p>
    <w:p w14:paraId="7CF6BD97" w14:textId="020130C7" w:rsid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Лицо не может одновременно являться членом нескольких общественных советов при </w:t>
      </w:r>
      <w:r w:rsidR="007B4450">
        <w:rPr>
          <w:sz w:val="24"/>
          <w:szCs w:val="24"/>
        </w:rPr>
        <w:t xml:space="preserve">Местных Администрациях внутригородских муниципальных образований </w:t>
      </w:r>
      <w:r w:rsidR="00874A66">
        <w:rPr>
          <w:sz w:val="24"/>
          <w:szCs w:val="24"/>
        </w:rPr>
        <w:t>города федерального значения Санкт-Петербурга</w:t>
      </w:r>
      <w:r>
        <w:rPr>
          <w:sz w:val="24"/>
          <w:szCs w:val="24"/>
        </w:rPr>
        <w:t>, при этом допус</w:t>
      </w:r>
      <w:r w:rsidR="008D497D">
        <w:rPr>
          <w:sz w:val="24"/>
          <w:szCs w:val="24"/>
        </w:rPr>
        <w:t>тимо</w:t>
      </w:r>
      <w:r>
        <w:rPr>
          <w:sz w:val="24"/>
          <w:szCs w:val="24"/>
        </w:rPr>
        <w:t xml:space="preserve"> о</w:t>
      </w:r>
      <w:r w:rsidR="00770DD4">
        <w:rPr>
          <w:sz w:val="24"/>
          <w:szCs w:val="24"/>
        </w:rPr>
        <w:t>дновременно являт</w:t>
      </w:r>
      <w:r w:rsidR="008D497D">
        <w:rPr>
          <w:sz w:val="24"/>
          <w:szCs w:val="24"/>
        </w:rPr>
        <w:t>ь</w:t>
      </w:r>
      <w:r w:rsidR="00874A66">
        <w:rPr>
          <w:sz w:val="24"/>
          <w:szCs w:val="24"/>
        </w:rPr>
        <w:t>ся членом О</w:t>
      </w:r>
      <w:r w:rsidR="00770DD4">
        <w:rPr>
          <w:sz w:val="24"/>
          <w:szCs w:val="24"/>
        </w:rPr>
        <w:t xml:space="preserve">бщественного </w:t>
      </w:r>
      <w:r w:rsidR="00770DD4">
        <w:rPr>
          <w:sz w:val="24"/>
          <w:szCs w:val="24"/>
        </w:rPr>
        <w:lastRenderedPageBreak/>
        <w:t>совета при администрации одного района Санкт-Петербурга и членом общественного совета при одном ином исполнительном органе государственной власти</w:t>
      </w:r>
      <w:r w:rsidR="008D497D">
        <w:rPr>
          <w:sz w:val="24"/>
          <w:szCs w:val="24"/>
        </w:rPr>
        <w:t xml:space="preserve"> Санкт-Петербурга</w:t>
      </w:r>
      <w:r w:rsidR="00770DD4">
        <w:rPr>
          <w:sz w:val="24"/>
          <w:szCs w:val="24"/>
        </w:rPr>
        <w:t>.</w:t>
      </w:r>
    </w:p>
    <w:p w14:paraId="7246ECF1" w14:textId="609B5F8E" w:rsidR="0091265F" w:rsidRPr="00770DD4" w:rsidRDefault="00773AC8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 xml:space="preserve">Общие требования к </w:t>
      </w:r>
      <w:r w:rsidR="00770DD4" w:rsidRPr="00770DD4">
        <w:rPr>
          <w:b/>
          <w:bCs/>
          <w:sz w:val="24"/>
          <w:szCs w:val="24"/>
        </w:rPr>
        <w:t>предлагающим кандидатов организациям:</w:t>
      </w:r>
    </w:p>
    <w:p w14:paraId="6F41BF8B" w14:textId="5224ABF6" w:rsidR="00D86585" w:rsidRDefault="00770DD4" w:rsidP="00DF63DF">
      <w:pPr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C60EB6">
        <w:rPr>
          <w:sz w:val="24"/>
          <w:szCs w:val="24"/>
        </w:rPr>
        <w:t xml:space="preserve">- </w:t>
      </w:r>
      <w:r w:rsidR="00D47CBD" w:rsidRPr="00C60EB6">
        <w:rPr>
          <w:sz w:val="24"/>
          <w:szCs w:val="24"/>
        </w:rPr>
        <w:t>наличие государственной регистрации в соответствии с Федеральным законом</w:t>
      </w:r>
      <w:r w:rsidR="00203D02" w:rsidRPr="00C60EB6">
        <w:rPr>
          <w:sz w:val="24"/>
          <w:szCs w:val="24"/>
        </w:rPr>
        <w:t xml:space="preserve"> </w:t>
      </w:r>
      <w:r w:rsidR="0094011E">
        <w:rPr>
          <w:sz w:val="24"/>
          <w:szCs w:val="24"/>
        </w:rPr>
        <w:br/>
      </w:r>
      <w:r w:rsidR="00D47CBD" w:rsidRPr="00C60EB6">
        <w:rPr>
          <w:sz w:val="24"/>
          <w:szCs w:val="24"/>
        </w:rPr>
        <w:t xml:space="preserve">«О некоммерческих организациях» </w:t>
      </w:r>
      <w:r w:rsidR="00D47CBD" w:rsidRPr="00D86585">
        <w:rPr>
          <w:sz w:val="24"/>
          <w:szCs w:val="24"/>
        </w:rPr>
        <w:t xml:space="preserve">на территории Санкт-Петербурга; при этом </w:t>
      </w:r>
      <w:r w:rsidRPr="00D86585">
        <w:rPr>
          <w:sz w:val="24"/>
          <w:szCs w:val="24"/>
        </w:rPr>
        <w:t xml:space="preserve">правом предложения кандидатов обладают только общественные объединения и иные негосударственные некоммерческие организации, адреса которых, указанные в едином государственном реестре юридических лиц, относятся к территории </w:t>
      </w:r>
      <w:r w:rsidR="00C60EB6" w:rsidRPr="00D86585">
        <w:rPr>
          <w:sz w:val="24"/>
          <w:szCs w:val="24"/>
        </w:rPr>
        <w:t>Калининского</w:t>
      </w:r>
      <w:r w:rsidRPr="00D86585">
        <w:rPr>
          <w:sz w:val="24"/>
          <w:szCs w:val="24"/>
        </w:rPr>
        <w:t xml:space="preserve"> района Санкт-Петербурга; данное ограничение не применяется в случае, если предлагаемый кандидат зарегистрирован по месту жительства (месту пребывания) на территории </w:t>
      </w:r>
      <w:r w:rsidR="00C60EB6" w:rsidRPr="00D86585">
        <w:rPr>
          <w:sz w:val="24"/>
          <w:szCs w:val="24"/>
        </w:rPr>
        <w:t>Калининского</w:t>
      </w:r>
      <w:r w:rsidRPr="00D86585">
        <w:rPr>
          <w:sz w:val="24"/>
          <w:szCs w:val="24"/>
        </w:rPr>
        <w:t xml:space="preserve"> района Санкт-Петербурга либо является работником организации, осуществляющей деятельность на территории </w:t>
      </w:r>
      <w:r w:rsidR="00C60EB6" w:rsidRPr="00D86585">
        <w:rPr>
          <w:sz w:val="24"/>
          <w:szCs w:val="24"/>
        </w:rPr>
        <w:t xml:space="preserve">Калининского </w:t>
      </w:r>
      <w:r w:rsidRPr="00D86585">
        <w:rPr>
          <w:sz w:val="24"/>
          <w:szCs w:val="24"/>
        </w:rPr>
        <w:t>района Санкт-Петербурга;</w:t>
      </w:r>
    </w:p>
    <w:p w14:paraId="6ECBC23D" w14:textId="22301EFF" w:rsidR="00770DD4" w:rsidRP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осуществление деятельности в сфере, в которой </w:t>
      </w:r>
      <w:r w:rsidR="007B4450">
        <w:rPr>
          <w:sz w:val="24"/>
          <w:szCs w:val="24"/>
        </w:rPr>
        <w:t xml:space="preserve">в которой </w:t>
      </w:r>
      <w:r w:rsidR="007B4450" w:rsidRPr="009B583E">
        <w:rPr>
          <w:sz w:val="24"/>
          <w:szCs w:val="24"/>
        </w:rPr>
        <w:t xml:space="preserve">Местная Администрация </w:t>
      </w:r>
      <w:r w:rsidR="00EA14C9">
        <w:rPr>
          <w:sz w:val="24"/>
          <w:szCs w:val="24"/>
        </w:rPr>
        <w:t>внутригородского муниципального образования города федерального значения Санкт-Петербург муниципальный округ</w:t>
      </w:r>
      <w:r w:rsidR="00EA14C9" w:rsidRPr="009B583E">
        <w:rPr>
          <w:sz w:val="24"/>
          <w:szCs w:val="24"/>
        </w:rPr>
        <w:t xml:space="preserve"> Академическое</w:t>
      </w:r>
      <w:r w:rsidR="007B4450" w:rsidRPr="00CF6BDF">
        <w:rPr>
          <w:sz w:val="24"/>
          <w:szCs w:val="24"/>
        </w:rPr>
        <w:t xml:space="preserve"> </w:t>
      </w:r>
      <w:r w:rsidR="007B4450">
        <w:rPr>
          <w:sz w:val="24"/>
          <w:szCs w:val="24"/>
        </w:rPr>
        <w:t>наделена полномочиями по решению вопросов местного значения</w:t>
      </w:r>
      <w:r w:rsidR="007B4450" w:rsidRPr="009B583E">
        <w:rPr>
          <w:sz w:val="24"/>
          <w:szCs w:val="24"/>
        </w:rPr>
        <w:t xml:space="preserve">, </w:t>
      </w:r>
      <w:r w:rsidRPr="00D86585">
        <w:rPr>
          <w:sz w:val="24"/>
          <w:szCs w:val="24"/>
        </w:rPr>
        <w:t>не менее последних трех лет</w:t>
      </w:r>
      <w:r w:rsidRPr="00770DD4">
        <w:rPr>
          <w:sz w:val="24"/>
          <w:szCs w:val="24"/>
        </w:rPr>
        <w:t>, пр</w:t>
      </w:r>
      <w:r w:rsidR="00EA14C9">
        <w:rPr>
          <w:sz w:val="24"/>
          <w:szCs w:val="24"/>
        </w:rPr>
        <w:t>едшествующих году формирования О</w:t>
      </w:r>
      <w:r w:rsidRPr="00770DD4">
        <w:rPr>
          <w:sz w:val="24"/>
          <w:szCs w:val="24"/>
        </w:rPr>
        <w:t xml:space="preserve">бщественного совета при </w:t>
      </w:r>
      <w:r w:rsidR="00EA14C9">
        <w:rPr>
          <w:sz w:val="24"/>
          <w:szCs w:val="24"/>
        </w:rPr>
        <w:t xml:space="preserve">Местной Администрации </w:t>
      </w:r>
      <w:r w:rsidR="00EA14C9">
        <w:rPr>
          <w:sz w:val="24"/>
          <w:szCs w:val="24"/>
        </w:rPr>
        <w:t>внутригородского муниципального образования города федерального значения Санкт-Петербург муниципальный округ</w:t>
      </w:r>
      <w:r w:rsidR="00EA14C9" w:rsidRPr="009B583E">
        <w:rPr>
          <w:sz w:val="24"/>
          <w:szCs w:val="24"/>
        </w:rPr>
        <w:t xml:space="preserve"> Академическое</w:t>
      </w:r>
      <w:r w:rsidRPr="00770DD4">
        <w:rPr>
          <w:sz w:val="24"/>
          <w:szCs w:val="24"/>
        </w:rPr>
        <w:t>, на дату принятия правового акта о начале процедуры формирования общественного совета;</w:t>
      </w:r>
    </w:p>
    <w:p w14:paraId="64267961" w14:textId="39A9D4FC" w:rsidR="00770DD4" w:rsidRP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отсутствие в едином государственном реестре юридических лиц записи о нахождении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t>в процессе ликвидации</w:t>
      </w:r>
      <w:r>
        <w:rPr>
          <w:sz w:val="24"/>
          <w:szCs w:val="24"/>
        </w:rPr>
        <w:t>.</w:t>
      </w:r>
    </w:p>
    <w:p w14:paraId="330B57DB" w14:textId="1E8EA111" w:rsidR="00770DD4" w:rsidRPr="00770DD4" w:rsidRDefault="00770DD4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>К предложению кандидатов не допускаются:</w:t>
      </w:r>
    </w:p>
    <w:p w14:paraId="55362953" w14:textId="0954EFEB" w:rsidR="00770DD4" w:rsidRP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>политические партии;</w:t>
      </w:r>
    </w:p>
    <w:p w14:paraId="19DC3AE8" w14:textId="435CA911" w:rsidR="00770DD4" w:rsidRP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некоммерческие организации, которым в соответствии с Федеральным законом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t>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14:paraId="35A4BCEB" w14:textId="1BC25077" w:rsidR="00770DD4" w:rsidRP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некоммерческие организации, деятельность которых приостановлена в соответствии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t xml:space="preserve">с Федеральным законом «О противодействии экстремистской деятельности», если решение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t>о приостановлении не было признано судом незаконным;</w:t>
      </w:r>
    </w:p>
    <w:p w14:paraId="7B9A4C73" w14:textId="6F82F8BD" w:rsid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некоммерческие организации, выполняющие функции иностранного агента, включенные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t xml:space="preserve">в реестр иностранных агентов в соответствии с Федеральным законом «О контроле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t>за деятельностью лиц, находящихся под иностранным влиянием».</w:t>
      </w:r>
    </w:p>
    <w:p w14:paraId="6BCEE1E2" w14:textId="5B50640E" w:rsidR="00770DD4" w:rsidRPr="00770DD4" w:rsidRDefault="00770DD4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>Специфические требования к кандидатам:</w:t>
      </w:r>
    </w:p>
    <w:p w14:paraId="34D06AD7" w14:textId="5251A11C" w:rsidR="00D727A4" w:rsidRPr="00874A66" w:rsidRDefault="00D727A4" w:rsidP="00874A66">
      <w:pPr>
        <w:spacing w:after="0" w:line="240" w:lineRule="auto"/>
        <w:ind w:firstLine="567"/>
        <w:jc w:val="both"/>
        <w:rPr>
          <w:sz w:val="24"/>
          <w:szCs w:val="24"/>
        </w:rPr>
      </w:pPr>
      <w:r w:rsidRPr="00874A66">
        <w:rPr>
          <w:sz w:val="24"/>
          <w:szCs w:val="24"/>
        </w:rPr>
        <w:t xml:space="preserve">Требования к кандидатам в члены </w:t>
      </w:r>
      <w:r w:rsidR="00874A66" w:rsidRPr="00874A66">
        <w:rPr>
          <w:sz w:val="24"/>
          <w:szCs w:val="24"/>
        </w:rPr>
        <w:t>О</w:t>
      </w:r>
      <w:r w:rsidRPr="00874A66">
        <w:rPr>
          <w:sz w:val="24"/>
          <w:szCs w:val="24"/>
        </w:rPr>
        <w:t xml:space="preserve">бщественного совета при </w:t>
      </w:r>
      <w:r w:rsidR="00874A66" w:rsidRPr="00874A66">
        <w:rPr>
          <w:sz w:val="24"/>
          <w:szCs w:val="24"/>
        </w:rPr>
        <w:t xml:space="preserve">Местной Администрации внутригородского муниципального образования города федерального значения Санкт-Петербурга муниципальный округ Академическое </w:t>
      </w:r>
      <w:r w:rsidRPr="00874A66">
        <w:rPr>
          <w:sz w:val="24"/>
          <w:szCs w:val="24"/>
        </w:rPr>
        <w:t xml:space="preserve">соответствуют требованиям раздела 5 </w:t>
      </w:r>
      <w:r w:rsidR="00874A66" w:rsidRPr="00874A66">
        <w:rPr>
          <w:sz w:val="24"/>
          <w:szCs w:val="24"/>
        </w:rPr>
        <w:t>Положени</w:t>
      </w:r>
      <w:r w:rsidR="00874A66">
        <w:rPr>
          <w:sz w:val="24"/>
          <w:szCs w:val="24"/>
        </w:rPr>
        <w:t>я</w:t>
      </w:r>
      <w:r w:rsidR="00874A66" w:rsidRPr="00874A66">
        <w:rPr>
          <w:sz w:val="24"/>
          <w:szCs w:val="24"/>
        </w:rPr>
        <w:t xml:space="preserve"> о порядке формирования Общественного совета при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  <w:r w:rsidRPr="00874A66">
        <w:rPr>
          <w:sz w:val="24"/>
          <w:szCs w:val="24"/>
        </w:rPr>
        <w:t>, в том числе:</w:t>
      </w:r>
    </w:p>
    <w:p w14:paraId="74AE8636" w14:textId="4D0E4520" w:rsidR="00D727A4" w:rsidRDefault="00D727A4" w:rsidP="00DF63DF">
      <w:pPr>
        <w:pStyle w:val="a7"/>
        <w:tabs>
          <w:tab w:val="left" w:pos="426"/>
          <w:tab w:val="left" w:pos="1418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D727A4">
        <w:rPr>
          <w:sz w:val="24"/>
          <w:szCs w:val="24"/>
        </w:rPr>
        <w:t xml:space="preserve">наличие опыта общественной деятельности не менее 1 года, в том числе в сфере деятельности, </w:t>
      </w:r>
      <w:r w:rsidR="00874A66">
        <w:rPr>
          <w:sz w:val="24"/>
          <w:szCs w:val="24"/>
        </w:rPr>
        <w:t xml:space="preserve">в которой </w:t>
      </w:r>
      <w:r w:rsidR="00874A66" w:rsidRPr="009B583E">
        <w:rPr>
          <w:sz w:val="24"/>
          <w:szCs w:val="24"/>
        </w:rPr>
        <w:t xml:space="preserve">Местная Администрация </w:t>
      </w:r>
      <w:r w:rsidR="00EA14C9">
        <w:rPr>
          <w:sz w:val="24"/>
          <w:szCs w:val="24"/>
        </w:rPr>
        <w:t>внутригородского муниципального образования города федерального значения Санкт-Петербург муниципальный округ</w:t>
      </w:r>
      <w:r w:rsidR="00EA14C9" w:rsidRPr="009B583E">
        <w:rPr>
          <w:sz w:val="24"/>
          <w:szCs w:val="24"/>
        </w:rPr>
        <w:t xml:space="preserve"> Академическое</w:t>
      </w:r>
      <w:r w:rsidR="00874A66" w:rsidRPr="00CF6BDF">
        <w:rPr>
          <w:sz w:val="24"/>
          <w:szCs w:val="24"/>
        </w:rPr>
        <w:t xml:space="preserve"> </w:t>
      </w:r>
      <w:r w:rsidR="00874A66">
        <w:rPr>
          <w:sz w:val="24"/>
          <w:szCs w:val="24"/>
        </w:rPr>
        <w:t>наделена полномочиями по решению вопросов местного значения</w:t>
      </w:r>
      <w:r w:rsidRPr="00D727A4">
        <w:rPr>
          <w:sz w:val="24"/>
          <w:szCs w:val="24"/>
        </w:rPr>
        <w:t>;</w:t>
      </w:r>
    </w:p>
    <w:p w14:paraId="14F333FF" w14:textId="5999C29A" w:rsidR="00D727A4" w:rsidRPr="00D727A4" w:rsidRDefault="00D727A4" w:rsidP="00DF63DF">
      <w:pPr>
        <w:pStyle w:val="a7"/>
        <w:tabs>
          <w:tab w:val="left" w:pos="426"/>
          <w:tab w:val="left" w:pos="1418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727A4">
        <w:rPr>
          <w:sz w:val="24"/>
          <w:szCs w:val="24"/>
        </w:rPr>
        <w:t xml:space="preserve">наличие заслуг в общественной деятельности на территории </w:t>
      </w:r>
      <w:r w:rsidR="00EA14C9">
        <w:rPr>
          <w:sz w:val="24"/>
          <w:szCs w:val="24"/>
        </w:rPr>
        <w:t>Калининского района Санкт-Петербурга</w:t>
      </w:r>
      <w:r w:rsidRPr="00D727A4">
        <w:rPr>
          <w:sz w:val="24"/>
          <w:szCs w:val="24"/>
        </w:rPr>
        <w:t>.</w:t>
      </w:r>
    </w:p>
    <w:p w14:paraId="454A8D91" w14:textId="2E693733" w:rsidR="00770DD4" w:rsidRPr="00770DD4" w:rsidRDefault="00770DD4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>Специфические требования к предлагающим кандидатов организациям:</w:t>
      </w:r>
    </w:p>
    <w:p w14:paraId="44AA8E3B" w14:textId="474EFE56" w:rsidR="00316ABF" w:rsidRPr="00F935CF" w:rsidRDefault="00D727A4" w:rsidP="00DF63DF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D727A4">
        <w:rPr>
          <w:sz w:val="24"/>
          <w:szCs w:val="24"/>
        </w:rPr>
        <w:t xml:space="preserve">Требования к общественным объединениям и иным негосударственным некоммерческим организациям, </w:t>
      </w:r>
      <w:r w:rsidRPr="000231F7">
        <w:rPr>
          <w:sz w:val="24"/>
          <w:szCs w:val="24"/>
        </w:rPr>
        <w:t xml:space="preserve">обладающим правом выдвижения кандидатур в члены </w:t>
      </w:r>
      <w:r w:rsidR="00874A66">
        <w:rPr>
          <w:sz w:val="24"/>
          <w:szCs w:val="24"/>
        </w:rPr>
        <w:t>О</w:t>
      </w:r>
      <w:r w:rsidRPr="000231F7">
        <w:rPr>
          <w:sz w:val="24"/>
          <w:szCs w:val="24"/>
        </w:rPr>
        <w:t xml:space="preserve">бщественного совета при </w:t>
      </w:r>
      <w:r w:rsidR="00874A66">
        <w:rPr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  <w:r w:rsidRPr="000231F7">
        <w:rPr>
          <w:sz w:val="24"/>
          <w:szCs w:val="24"/>
        </w:rPr>
        <w:t xml:space="preserve">, соответствуют требованиям раздела 4 </w:t>
      </w:r>
      <w:r w:rsidR="00874A66" w:rsidRPr="00874A66">
        <w:rPr>
          <w:sz w:val="24"/>
          <w:szCs w:val="24"/>
        </w:rPr>
        <w:t>Положени</w:t>
      </w:r>
      <w:r w:rsidR="00874A66">
        <w:rPr>
          <w:sz w:val="24"/>
          <w:szCs w:val="24"/>
        </w:rPr>
        <w:t>я</w:t>
      </w:r>
      <w:r w:rsidR="00874A66" w:rsidRPr="00874A66">
        <w:rPr>
          <w:sz w:val="24"/>
          <w:szCs w:val="24"/>
        </w:rPr>
        <w:t xml:space="preserve"> о порядке формирования Общественного совета при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  <w:r w:rsidR="000231F7" w:rsidRPr="000231F7">
        <w:rPr>
          <w:sz w:val="24"/>
          <w:szCs w:val="24"/>
        </w:rPr>
        <w:t>.</w:t>
      </w:r>
    </w:p>
    <w:p w14:paraId="14FCE3A6" w14:textId="58E16BCB" w:rsidR="00C04E3E" w:rsidRPr="002B2863" w:rsidRDefault="00124BE7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B2863">
        <w:rPr>
          <w:b/>
          <w:bCs/>
          <w:sz w:val="24"/>
          <w:szCs w:val="24"/>
        </w:rPr>
        <w:lastRenderedPageBreak/>
        <w:t>Утвержденные Общественн</w:t>
      </w:r>
      <w:r w:rsidR="00874A66">
        <w:rPr>
          <w:b/>
          <w:bCs/>
          <w:sz w:val="24"/>
          <w:szCs w:val="24"/>
        </w:rPr>
        <w:t>ым советом при администрации Калининского района Санк</w:t>
      </w:r>
      <w:r w:rsidRPr="002B2863">
        <w:rPr>
          <w:b/>
          <w:bCs/>
          <w:sz w:val="24"/>
          <w:szCs w:val="24"/>
        </w:rPr>
        <w:t>т-Петербурга единые формы документов</w:t>
      </w:r>
    </w:p>
    <w:p w14:paraId="2E18CAE4" w14:textId="6FA9B74D" w:rsidR="002B2863" w:rsidRPr="00D727A4" w:rsidRDefault="00124BE7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D727A4">
        <w:rPr>
          <w:sz w:val="24"/>
          <w:szCs w:val="24"/>
        </w:rPr>
        <w:t xml:space="preserve">Предоставляемые субъекту выдвижения документы о предложении кандидата должны быть составлены в соответствии с утвержденными </w:t>
      </w:r>
      <w:r w:rsidR="00874A66">
        <w:rPr>
          <w:sz w:val="24"/>
          <w:szCs w:val="24"/>
        </w:rPr>
        <w:t>Общественным советом при администрации Калининского района</w:t>
      </w:r>
      <w:r w:rsidRPr="00D727A4">
        <w:rPr>
          <w:sz w:val="24"/>
          <w:szCs w:val="24"/>
        </w:rPr>
        <w:t xml:space="preserve"> Санкт-Петербурга едиными формами документов</w:t>
      </w:r>
      <w:r w:rsidR="002B2863" w:rsidRPr="00D727A4">
        <w:rPr>
          <w:sz w:val="24"/>
          <w:szCs w:val="24"/>
        </w:rPr>
        <w:t>:</w:t>
      </w:r>
    </w:p>
    <w:p w14:paraId="13753814" w14:textId="2D596C09" w:rsidR="002B2863" w:rsidRPr="00D727A4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D727A4">
        <w:rPr>
          <w:sz w:val="24"/>
          <w:szCs w:val="24"/>
        </w:rPr>
        <w:t xml:space="preserve">- </w:t>
      </w:r>
      <w:r w:rsidR="00DC3691" w:rsidRPr="00D727A4">
        <w:rPr>
          <w:sz w:val="24"/>
          <w:szCs w:val="24"/>
        </w:rPr>
        <w:t>З</w:t>
      </w:r>
      <w:r w:rsidRPr="00D727A4">
        <w:rPr>
          <w:sz w:val="24"/>
          <w:szCs w:val="24"/>
        </w:rPr>
        <w:t>аявление кандидата об участии в конкурсном отборе (Форма № 1);</w:t>
      </w:r>
    </w:p>
    <w:p w14:paraId="12F50799" w14:textId="2354CB30" w:rsidR="002B2863" w:rsidRPr="00D727A4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D727A4">
        <w:rPr>
          <w:sz w:val="24"/>
          <w:szCs w:val="24"/>
        </w:rPr>
        <w:t xml:space="preserve">- </w:t>
      </w:r>
      <w:r w:rsidR="00DC3691" w:rsidRPr="00D727A4">
        <w:rPr>
          <w:sz w:val="24"/>
          <w:szCs w:val="24"/>
        </w:rPr>
        <w:t>А</w:t>
      </w:r>
      <w:r w:rsidRPr="00D727A4">
        <w:rPr>
          <w:sz w:val="24"/>
          <w:szCs w:val="24"/>
        </w:rPr>
        <w:t xml:space="preserve">нкета кандидата </w:t>
      </w:r>
      <w:r w:rsidR="00DC3691" w:rsidRPr="00D727A4">
        <w:rPr>
          <w:sz w:val="24"/>
          <w:szCs w:val="24"/>
        </w:rPr>
        <w:t xml:space="preserve">в члены общественного совета </w:t>
      </w:r>
      <w:r w:rsidRPr="00D727A4">
        <w:rPr>
          <w:sz w:val="24"/>
          <w:szCs w:val="24"/>
        </w:rPr>
        <w:t xml:space="preserve">(Форма № 2); </w:t>
      </w:r>
    </w:p>
    <w:p w14:paraId="5D313220" w14:textId="2A2A58DE" w:rsidR="002B2863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D727A4">
        <w:rPr>
          <w:sz w:val="24"/>
          <w:szCs w:val="24"/>
        </w:rPr>
        <w:t xml:space="preserve">- </w:t>
      </w:r>
      <w:r w:rsidR="00DC3691" w:rsidRPr="00D727A4">
        <w:rPr>
          <w:sz w:val="24"/>
          <w:szCs w:val="24"/>
        </w:rPr>
        <w:t>С</w:t>
      </w:r>
      <w:r w:rsidRPr="00D727A4">
        <w:rPr>
          <w:sz w:val="24"/>
          <w:szCs w:val="24"/>
        </w:rPr>
        <w:t xml:space="preserve">огласие кандидата </w:t>
      </w:r>
      <w:r w:rsidR="00DC3691" w:rsidRPr="00D727A4">
        <w:rPr>
          <w:sz w:val="24"/>
          <w:szCs w:val="24"/>
        </w:rPr>
        <w:t>в члены общественного</w:t>
      </w:r>
      <w:r w:rsidR="00DC3691" w:rsidRPr="000D322D">
        <w:rPr>
          <w:sz w:val="24"/>
          <w:szCs w:val="24"/>
        </w:rPr>
        <w:t xml:space="preserve"> совета </w:t>
      </w:r>
      <w:r w:rsidRPr="002B2863">
        <w:rPr>
          <w:sz w:val="24"/>
          <w:szCs w:val="24"/>
        </w:rPr>
        <w:t xml:space="preserve">на обработку персональных данных </w:t>
      </w:r>
      <w:r>
        <w:rPr>
          <w:sz w:val="24"/>
          <w:szCs w:val="24"/>
        </w:rPr>
        <w:t>(Форма № 3);</w:t>
      </w:r>
    </w:p>
    <w:p w14:paraId="6069C4F2" w14:textId="2FA02287" w:rsidR="00124BE7" w:rsidRPr="00124BE7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3691">
        <w:rPr>
          <w:sz w:val="24"/>
          <w:szCs w:val="24"/>
        </w:rPr>
        <w:t>П</w:t>
      </w:r>
      <w:r w:rsidRPr="002B2863">
        <w:rPr>
          <w:sz w:val="24"/>
          <w:szCs w:val="24"/>
        </w:rPr>
        <w:t>редставление (информационное письмо) предлагающей</w:t>
      </w:r>
      <w:r w:rsidRPr="002B2863" w:rsidDel="00DF56D5">
        <w:rPr>
          <w:sz w:val="24"/>
          <w:szCs w:val="24"/>
        </w:rPr>
        <w:t xml:space="preserve"> </w:t>
      </w:r>
      <w:r w:rsidRPr="002B2863">
        <w:rPr>
          <w:sz w:val="24"/>
          <w:szCs w:val="24"/>
        </w:rPr>
        <w:t>кандидата организации (Форма № 4)</w:t>
      </w:r>
      <w:r w:rsidR="00124BE7" w:rsidRPr="002B2863">
        <w:rPr>
          <w:sz w:val="24"/>
          <w:szCs w:val="24"/>
        </w:rPr>
        <w:t>.</w:t>
      </w:r>
    </w:p>
    <w:p w14:paraId="379BAD0B" w14:textId="54651C4A" w:rsidR="004C1A35" w:rsidRPr="00EA14C9" w:rsidRDefault="004C1A35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EA14C9">
        <w:rPr>
          <w:sz w:val="24"/>
          <w:szCs w:val="24"/>
        </w:rPr>
        <w:t>Приложения:</w:t>
      </w:r>
    </w:p>
    <w:p w14:paraId="2F25B5E3" w14:textId="566B0F2D" w:rsidR="00D727A4" w:rsidRPr="00F30D22" w:rsidRDefault="0094011E" w:rsidP="00F30D22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EA14C9">
        <w:rPr>
          <w:sz w:val="24"/>
          <w:szCs w:val="24"/>
        </w:rPr>
        <w:t xml:space="preserve">Распоряжение </w:t>
      </w:r>
      <w:r w:rsidR="00874A66">
        <w:rPr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  <w:r w:rsidR="00874A66">
        <w:rPr>
          <w:sz w:val="24"/>
          <w:szCs w:val="24"/>
        </w:rPr>
        <w:t xml:space="preserve"> от 05.11.2025 №302-МА-ОД </w:t>
      </w:r>
      <w:r w:rsidR="00D727A4" w:rsidRPr="00F30D22">
        <w:rPr>
          <w:sz w:val="24"/>
          <w:szCs w:val="24"/>
        </w:rPr>
        <w:t>«</w:t>
      </w:r>
      <w:r w:rsidR="00874A66" w:rsidRPr="00F30D22">
        <w:rPr>
          <w:sz w:val="24"/>
          <w:szCs w:val="24"/>
        </w:rPr>
        <w:t>О начале процедуры формирования Общественного совета при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  <w:r w:rsidR="00D727A4" w:rsidRPr="00F30D22">
        <w:rPr>
          <w:sz w:val="24"/>
          <w:szCs w:val="24"/>
        </w:rPr>
        <w:t>»</w:t>
      </w:r>
    </w:p>
    <w:p w14:paraId="6A6F2D09" w14:textId="41108BB0" w:rsidR="00113613" w:rsidRPr="00F30D22" w:rsidRDefault="004C1A35" w:rsidP="00F30D22">
      <w:pPr>
        <w:spacing w:after="0" w:line="240" w:lineRule="auto"/>
        <w:ind w:firstLine="567"/>
        <w:jc w:val="both"/>
        <w:rPr>
          <w:sz w:val="24"/>
          <w:szCs w:val="24"/>
        </w:rPr>
      </w:pPr>
      <w:r w:rsidRPr="003F6B0D">
        <w:rPr>
          <w:sz w:val="24"/>
          <w:szCs w:val="24"/>
        </w:rPr>
        <w:t xml:space="preserve">2. </w:t>
      </w:r>
      <w:r w:rsidR="00F30D22" w:rsidRPr="00EA14C9">
        <w:rPr>
          <w:sz w:val="24"/>
          <w:szCs w:val="24"/>
        </w:rPr>
        <w:t>Положение об Общественном совете при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  <w:r w:rsidR="00113613" w:rsidRPr="00F30D22">
        <w:rPr>
          <w:sz w:val="24"/>
          <w:szCs w:val="24"/>
        </w:rPr>
        <w:t xml:space="preserve">, утвержденное распоряжением </w:t>
      </w:r>
      <w:r w:rsidR="00F30D22" w:rsidRPr="00F30D22">
        <w:rPr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  <w:r w:rsidR="00F30D22" w:rsidRPr="00F30D22">
        <w:rPr>
          <w:sz w:val="24"/>
          <w:szCs w:val="24"/>
        </w:rPr>
        <w:t xml:space="preserve"> </w:t>
      </w:r>
      <w:r w:rsidR="00113613" w:rsidRPr="00F30D22">
        <w:rPr>
          <w:sz w:val="24"/>
          <w:szCs w:val="24"/>
        </w:rPr>
        <w:t xml:space="preserve">от </w:t>
      </w:r>
      <w:r w:rsidR="00F30D22" w:rsidRPr="00F30D22">
        <w:rPr>
          <w:sz w:val="24"/>
          <w:szCs w:val="24"/>
        </w:rPr>
        <w:t>05.11</w:t>
      </w:r>
      <w:r w:rsidR="00113613" w:rsidRPr="00F30D22">
        <w:rPr>
          <w:sz w:val="24"/>
          <w:szCs w:val="24"/>
        </w:rPr>
        <w:t xml:space="preserve">.2025 № </w:t>
      </w:r>
      <w:r w:rsidR="00F30D22" w:rsidRPr="00F30D22">
        <w:rPr>
          <w:sz w:val="24"/>
          <w:szCs w:val="24"/>
        </w:rPr>
        <w:t>301-МА-ОД</w:t>
      </w:r>
      <w:r w:rsidR="00113613" w:rsidRPr="00F30D22">
        <w:rPr>
          <w:sz w:val="24"/>
          <w:szCs w:val="24"/>
        </w:rPr>
        <w:t xml:space="preserve"> «</w:t>
      </w:r>
      <w:r w:rsidR="00F30D22" w:rsidRPr="00EA14C9">
        <w:rPr>
          <w:sz w:val="24"/>
          <w:szCs w:val="24"/>
        </w:rPr>
        <w:t xml:space="preserve">Об утверждении </w:t>
      </w:r>
      <w:r w:rsidR="00F30D22" w:rsidRPr="00F30D22">
        <w:rPr>
          <w:sz w:val="24"/>
          <w:szCs w:val="24"/>
        </w:rPr>
        <w:t xml:space="preserve">Положения о порядке формирования Общественного совета при Местной Администрации внутригородского муниципального  образования города федерального значения Санкт-Петербурга муниципальный округ Академическое, Положения об Общественном совете при Местной Администрации внутригородского муниципального образования города федерального значения        Санкт-Петербурга муниципальный округ Академическое, </w:t>
      </w:r>
      <w:r w:rsidR="00F30D22" w:rsidRPr="00EA14C9">
        <w:rPr>
          <w:sz w:val="24"/>
          <w:szCs w:val="24"/>
        </w:rPr>
        <w:t xml:space="preserve">Специфические требования к кандидатам в члены Общественного совета </w:t>
      </w:r>
      <w:r w:rsidR="00F30D22" w:rsidRPr="00F30D22">
        <w:rPr>
          <w:sz w:val="24"/>
          <w:szCs w:val="24"/>
        </w:rPr>
        <w:t xml:space="preserve">при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 </w:t>
      </w:r>
      <w:r w:rsidR="00F30D22" w:rsidRPr="00EA14C9">
        <w:rPr>
          <w:sz w:val="24"/>
          <w:szCs w:val="24"/>
        </w:rPr>
        <w:t>и предлагающим их общественным объединениям и иным негосударственным некоммерческим организациям</w:t>
      </w:r>
      <w:r w:rsidR="00113613" w:rsidRPr="00F30D22">
        <w:rPr>
          <w:sz w:val="24"/>
          <w:szCs w:val="24"/>
        </w:rPr>
        <w:t>».</w:t>
      </w:r>
    </w:p>
    <w:p w14:paraId="1D758272" w14:textId="4F442258" w:rsidR="00113613" w:rsidRDefault="004C1A35" w:rsidP="00F30D22">
      <w:pPr>
        <w:spacing w:after="0" w:line="240" w:lineRule="auto"/>
        <w:ind w:firstLine="567"/>
        <w:jc w:val="both"/>
        <w:rPr>
          <w:sz w:val="24"/>
          <w:szCs w:val="24"/>
        </w:rPr>
      </w:pPr>
      <w:r w:rsidRPr="003F6B0D">
        <w:rPr>
          <w:sz w:val="24"/>
          <w:szCs w:val="24"/>
        </w:rPr>
        <w:t xml:space="preserve">3. </w:t>
      </w:r>
      <w:r w:rsidR="00F30D22" w:rsidRPr="00EA14C9">
        <w:rPr>
          <w:sz w:val="24"/>
          <w:szCs w:val="24"/>
        </w:rPr>
        <w:t>Положение о порядке формирования Общественного совета при Местной Администрации внутригородского муниципального  образования города федерального значения Санкт-Петербурга муниципальный округ Академическое</w:t>
      </w:r>
      <w:r w:rsidR="00113613" w:rsidRPr="00113613">
        <w:rPr>
          <w:sz w:val="24"/>
          <w:szCs w:val="24"/>
        </w:rPr>
        <w:t>, утвержденн</w:t>
      </w:r>
      <w:r w:rsidR="00113613">
        <w:rPr>
          <w:sz w:val="24"/>
          <w:szCs w:val="24"/>
        </w:rPr>
        <w:t>ое</w:t>
      </w:r>
      <w:r w:rsidR="00113613" w:rsidRPr="00113613">
        <w:rPr>
          <w:sz w:val="24"/>
          <w:szCs w:val="24"/>
        </w:rPr>
        <w:t xml:space="preserve"> </w:t>
      </w:r>
      <w:r w:rsidR="00F30D22" w:rsidRPr="00F30D22">
        <w:rPr>
          <w:sz w:val="24"/>
          <w:szCs w:val="24"/>
        </w:rPr>
        <w:t>распоряжением Местной Администрации внутригородского муниципального образования города федерального значения Санкт-Петербурга муниципальный округ Академическое от 05.11.2025 № 301-МА-ОД «</w:t>
      </w:r>
      <w:r w:rsidR="00F30D22" w:rsidRPr="00EA14C9">
        <w:rPr>
          <w:sz w:val="24"/>
          <w:szCs w:val="24"/>
        </w:rPr>
        <w:t xml:space="preserve">Об утверждении </w:t>
      </w:r>
      <w:r w:rsidR="00F30D22" w:rsidRPr="00F30D22">
        <w:rPr>
          <w:sz w:val="24"/>
          <w:szCs w:val="24"/>
        </w:rPr>
        <w:t xml:space="preserve">Положения о порядке формирования Общественного совета при Местной Администрации внутригородского муниципального  образования города федерального значения Санкт-Петербурга муниципальный округ Академическое, Положения об Общественном совете при Местной Администрации внутригородского муниципального образования города федерального значения </w:t>
      </w:r>
      <w:r w:rsidR="00F30D22">
        <w:rPr>
          <w:sz w:val="24"/>
          <w:szCs w:val="24"/>
        </w:rPr>
        <w:t>С</w:t>
      </w:r>
      <w:r w:rsidR="00F30D22" w:rsidRPr="00F30D22">
        <w:rPr>
          <w:sz w:val="24"/>
          <w:szCs w:val="24"/>
        </w:rPr>
        <w:t>анкт-Петербурга муниципальный округ Академическое,</w:t>
      </w:r>
      <w:r w:rsidR="00F30D22">
        <w:rPr>
          <w:sz w:val="24"/>
          <w:szCs w:val="24"/>
        </w:rPr>
        <w:t xml:space="preserve"> </w:t>
      </w:r>
      <w:r w:rsidR="00F30D22" w:rsidRPr="00EA14C9">
        <w:rPr>
          <w:sz w:val="24"/>
          <w:szCs w:val="24"/>
        </w:rPr>
        <w:t xml:space="preserve">Специфические требования к кандидатам в члены Общественного совета </w:t>
      </w:r>
      <w:r w:rsidR="00F30D22" w:rsidRPr="00F30D22">
        <w:rPr>
          <w:sz w:val="24"/>
          <w:szCs w:val="24"/>
        </w:rPr>
        <w:t>пр</w:t>
      </w:r>
      <w:bookmarkStart w:id="2" w:name="_GoBack"/>
      <w:bookmarkEnd w:id="2"/>
      <w:r w:rsidR="00F30D22" w:rsidRPr="00F30D22">
        <w:rPr>
          <w:sz w:val="24"/>
          <w:szCs w:val="24"/>
        </w:rPr>
        <w:t xml:space="preserve">и Местной Администрации внутригородского муниципального образования города федерального значения Санкт-Петербурга муниципальный округ Академическое </w:t>
      </w:r>
      <w:r w:rsidR="00F30D22" w:rsidRPr="00EA14C9">
        <w:rPr>
          <w:sz w:val="24"/>
          <w:szCs w:val="24"/>
        </w:rPr>
        <w:t>и предлагающим их общественным объединениям и иным негосударственным некоммерческим организациям</w:t>
      </w:r>
      <w:r w:rsidR="00F30D22" w:rsidRPr="00F30D22">
        <w:rPr>
          <w:sz w:val="24"/>
          <w:szCs w:val="24"/>
        </w:rPr>
        <w:t>»</w:t>
      </w:r>
      <w:r w:rsidR="00113613" w:rsidRPr="00113613">
        <w:rPr>
          <w:sz w:val="24"/>
          <w:szCs w:val="24"/>
        </w:rPr>
        <w:t>.</w:t>
      </w:r>
    </w:p>
    <w:p w14:paraId="4627256E" w14:textId="6A5140C2" w:rsidR="004C1A35" w:rsidRDefault="004C1A35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D322D">
        <w:rPr>
          <w:sz w:val="24"/>
          <w:szCs w:val="24"/>
        </w:rPr>
        <w:t>Форма № 1. З</w:t>
      </w:r>
      <w:r w:rsidR="000D322D" w:rsidRPr="000D322D">
        <w:rPr>
          <w:sz w:val="24"/>
          <w:szCs w:val="24"/>
        </w:rPr>
        <w:t>аявление кандидата в члены общественного совета</w:t>
      </w:r>
      <w:r w:rsidR="000D322D">
        <w:rPr>
          <w:sz w:val="24"/>
          <w:szCs w:val="24"/>
        </w:rPr>
        <w:t xml:space="preserve"> </w:t>
      </w:r>
      <w:r w:rsidR="000D322D" w:rsidRPr="000D322D">
        <w:rPr>
          <w:sz w:val="24"/>
          <w:szCs w:val="24"/>
        </w:rPr>
        <w:t xml:space="preserve">об участии </w:t>
      </w:r>
      <w:r w:rsidR="00113613">
        <w:rPr>
          <w:sz w:val="24"/>
          <w:szCs w:val="24"/>
        </w:rPr>
        <w:br/>
      </w:r>
      <w:r w:rsidR="000D322D" w:rsidRPr="000D322D">
        <w:rPr>
          <w:sz w:val="24"/>
          <w:szCs w:val="24"/>
        </w:rPr>
        <w:t>в конкурсном отборе</w:t>
      </w:r>
      <w:r w:rsidR="000D322D">
        <w:rPr>
          <w:sz w:val="24"/>
          <w:szCs w:val="24"/>
        </w:rPr>
        <w:t>.</w:t>
      </w:r>
    </w:p>
    <w:p w14:paraId="34154B51" w14:textId="21664A0F" w:rsidR="000D322D" w:rsidRDefault="000D322D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Форма № 2.</w:t>
      </w:r>
      <w:r w:rsidRPr="00EA14C9">
        <w:rPr>
          <w:sz w:val="24"/>
          <w:szCs w:val="24"/>
        </w:rPr>
        <w:t xml:space="preserve"> А</w:t>
      </w:r>
      <w:r w:rsidRPr="000D322D">
        <w:rPr>
          <w:sz w:val="24"/>
          <w:szCs w:val="24"/>
        </w:rPr>
        <w:t>нкета кандидата в члены общественного совета</w:t>
      </w:r>
      <w:r>
        <w:rPr>
          <w:sz w:val="24"/>
          <w:szCs w:val="24"/>
        </w:rPr>
        <w:t>.</w:t>
      </w:r>
    </w:p>
    <w:p w14:paraId="036A7892" w14:textId="0CE7C9D2" w:rsidR="000D322D" w:rsidRDefault="000D322D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Форма № 3.</w:t>
      </w:r>
      <w:r w:rsidRPr="00EA14C9">
        <w:rPr>
          <w:sz w:val="24"/>
          <w:szCs w:val="24"/>
        </w:rPr>
        <w:t xml:space="preserve"> </w:t>
      </w:r>
      <w:r w:rsidRPr="000D322D">
        <w:rPr>
          <w:sz w:val="24"/>
          <w:szCs w:val="24"/>
        </w:rPr>
        <w:t>Согласие кандидата в члены общественного совета на обработку персональных данных</w:t>
      </w:r>
      <w:r>
        <w:rPr>
          <w:sz w:val="24"/>
          <w:szCs w:val="24"/>
        </w:rPr>
        <w:t>.</w:t>
      </w:r>
    </w:p>
    <w:p w14:paraId="408BF05F" w14:textId="7E66ACF2" w:rsidR="000D322D" w:rsidRPr="00124BE7" w:rsidRDefault="000D322D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Форма № 4. </w:t>
      </w:r>
      <w:r w:rsidRPr="000D322D">
        <w:rPr>
          <w:sz w:val="24"/>
          <w:szCs w:val="24"/>
        </w:rPr>
        <w:t>Представление (информационное письмо)</w:t>
      </w:r>
      <w:r w:rsidR="0046492D">
        <w:rPr>
          <w:sz w:val="24"/>
          <w:szCs w:val="24"/>
        </w:rPr>
        <w:t xml:space="preserve"> </w:t>
      </w:r>
      <w:r w:rsidR="0046492D" w:rsidRPr="002B2863">
        <w:rPr>
          <w:sz w:val="24"/>
          <w:szCs w:val="24"/>
        </w:rPr>
        <w:t>предлагающей</w:t>
      </w:r>
      <w:r w:rsidR="0046492D" w:rsidRPr="002B2863" w:rsidDel="00DF56D5">
        <w:rPr>
          <w:sz w:val="24"/>
          <w:szCs w:val="24"/>
        </w:rPr>
        <w:t xml:space="preserve"> </w:t>
      </w:r>
      <w:r w:rsidR="0046492D" w:rsidRPr="002B2863">
        <w:rPr>
          <w:sz w:val="24"/>
          <w:szCs w:val="24"/>
        </w:rPr>
        <w:t>кандидата организации</w:t>
      </w:r>
      <w:r>
        <w:rPr>
          <w:sz w:val="24"/>
          <w:szCs w:val="24"/>
        </w:rPr>
        <w:t>.</w:t>
      </w:r>
    </w:p>
    <w:sectPr w:rsidR="000D322D" w:rsidRPr="00124BE7" w:rsidSect="007B4450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405CE"/>
    <w:multiLevelType w:val="hybridMultilevel"/>
    <w:tmpl w:val="2974AF02"/>
    <w:lvl w:ilvl="0" w:tplc="EEF84DC0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C40CE3"/>
    <w:multiLevelType w:val="hybridMultilevel"/>
    <w:tmpl w:val="03C05754"/>
    <w:lvl w:ilvl="0" w:tplc="1B2E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644FF5"/>
    <w:multiLevelType w:val="hybridMultilevel"/>
    <w:tmpl w:val="7550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3E"/>
    <w:rsid w:val="000231F7"/>
    <w:rsid w:val="000B2EFE"/>
    <w:rsid w:val="000C26BE"/>
    <w:rsid w:val="000D322D"/>
    <w:rsid w:val="00113613"/>
    <w:rsid w:val="00124BE7"/>
    <w:rsid w:val="001259B9"/>
    <w:rsid w:val="001318F9"/>
    <w:rsid w:val="00160AA0"/>
    <w:rsid w:val="001A3D88"/>
    <w:rsid w:val="001D4FCA"/>
    <w:rsid w:val="001F710F"/>
    <w:rsid w:val="00203D02"/>
    <w:rsid w:val="00261C8E"/>
    <w:rsid w:val="002756CA"/>
    <w:rsid w:val="00282071"/>
    <w:rsid w:val="002B2863"/>
    <w:rsid w:val="002D03DB"/>
    <w:rsid w:val="00316ABF"/>
    <w:rsid w:val="00330B12"/>
    <w:rsid w:val="00365F80"/>
    <w:rsid w:val="003718FB"/>
    <w:rsid w:val="003822F5"/>
    <w:rsid w:val="003F6B0D"/>
    <w:rsid w:val="00430A73"/>
    <w:rsid w:val="0046492D"/>
    <w:rsid w:val="004831C1"/>
    <w:rsid w:val="004C1A35"/>
    <w:rsid w:val="00501E67"/>
    <w:rsid w:val="00537910"/>
    <w:rsid w:val="005D37DB"/>
    <w:rsid w:val="006067FB"/>
    <w:rsid w:val="00661347"/>
    <w:rsid w:val="00671E86"/>
    <w:rsid w:val="006751BA"/>
    <w:rsid w:val="006A0BC7"/>
    <w:rsid w:val="0073382B"/>
    <w:rsid w:val="00757846"/>
    <w:rsid w:val="00770DD4"/>
    <w:rsid w:val="00773AC8"/>
    <w:rsid w:val="0078324E"/>
    <w:rsid w:val="007A538B"/>
    <w:rsid w:val="007B17FE"/>
    <w:rsid w:val="007B4450"/>
    <w:rsid w:val="007D0597"/>
    <w:rsid w:val="008574BB"/>
    <w:rsid w:val="00874A66"/>
    <w:rsid w:val="008C7BB5"/>
    <w:rsid w:val="008D497D"/>
    <w:rsid w:val="00906788"/>
    <w:rsid w:val="0091265F"/>
    <w:rsid w:val="0094011E"/>
    <w:rsid w:val="009843CF"/>
    <w:rsid w:val="00985269"/>
    <w:rsid w:val="009D09B9"/>
    <w:rsid w:val="009D6A0C"/>
    <w:rsid w:val="00A05C5B"/>
    <w:rsid w:val="00A50792"/>
    <w:rsid w:val="00BC65F2"/>
    <w:rsid w:val="00C04C92"/>
    <w:rsid w:val="00C04E3E"/>
    <w:rsid w:val="00C60EB6"/>
    <w:rsid w:val="00C65F47"/>
    <w:rsid w:val="00C94ED7"/>
    <w:rsid w:val="00CB06B0"/>
    <w:rsid w:val="00CC6913"/>
    <w:rsid w:val="00CF12E3"/>
    <w:rsid w:val="00D47CBD"/>
    <w:rsid w:val="00D727A4"/>
    <w:rsid w:val="00D86585"/>
    <w:rsid w:val="00DB3732"/>
    <w:rsid w:val="00DC3691"/>
    <w:rsid w:val="00DF5729"/>
    <w:rsid w:val="00DF63DF"/>
    <w:rsid w:val="00E97ABC"/>
    <w:rsid w:val="00EA14C9"/>
    <w:rsid w:val="00EC1025"/>
    <w:rsid w:val="00F10D74"/>
    <w:rsid w:val="00F30D22"/>
    <w:rsid w:val="00F64E34"/>
    <w:rsid w:val="00F9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658A"/>
  <w15:chartTrackingRefBased/>
  <w15:docId w15:val="{CDC3659A-898C-45F6-83D2-B2DD9FEB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35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E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E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E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E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E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E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4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04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E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E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E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E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E3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4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874A66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Короткова Елена Владимировна</cp:lastModifiedBy>
  <cp:revision>3</cp:revision>
  <dcterms:created xsi:type="dcterms:W3CDTF">2025-11-10T12:32:00Z</dcterms:created>
  <dcterms:modified xsi:type="dcterms:W3CDTF">2025-11-10T13:22:00Z</dcterms:modified>
</cp:coreProperties>
</file>